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7BF" w:rsidRDefault="009D27BF" w:rsidP="009D27BF">
      <w:pPr>
        <w:pStyle w:val="Textbody"/>
        <w:spacing w:line="360" w:lineRule="auto"/>
        <w:jc w:val="center"/>
        <w:rPr>
          <w:rFonts w:ascii="Times New Roman" w:hAnsi="Times New Roman"/>
          <w:color w:val="000000"/>
          <w:sz w:val="28"/>
          <w:szCs w:val="28"/>
        </w:rPr>
      </w:pPr>
    </w:p>
    <w:p w:rsidR="009D27BF" w:rsidRDefault="009D27BF" w:rsidP="009D27BF">
      <w:pPr>
        <w:pStyle w:val="Textbody"/>
        <w:spacing w:line="360" w:lineRule="auto"/>
        <w:jc w:val="center"/>
        <w:rPr>
          <w:rFonts w:ascii="Times New Roman" w:hAnsi="Times New Roman"/>
          <w:color w:val="000000"/>
          <w:sz w:val="28"/>
          <w:szCs w:val="28"/>
        </w:rPr>
      </w:pPr>
      <w:r>
        <w:rPr>
          <w:rFonts w:ascii="Times New Roman" w:hAnsi="Times New Roman"/>
          <w:color w:val="000000"/>
          <w:sz w:val="28"/>
          <w:szCs w:val="28"/>
        </w:rPr>
        <w:t>Муниципальное бюджетное общеобразовательное учреждение</w:t>
      </w:r>
    </w:p>
    <w:p w:rsidR="009D27BF" w:rsidRDefault="009D27BF" w:rsidP="009D27BF">
      <w:pPr>
        <w:pStyle w:val="Textbody"/>
        <w:spacing w:line="360" w:lineRule="auto"/>
        <w:jc w:val="center"/>
        <w:rPr>
          <w:rFonts w:ascii="Times New Roman" w:hAnsi="Times New Roman"/>
          <w:color w:val="000000"/>
          <w:sz w:val="28"/>
          <w:szCs w:val="28"/>
        </w:rPr>
      </w:pPr>
      <w:r>
        <w:rPr>
          <w:rFonts w:ascii="Times New Roman" w:hAnsi="Times New Roman"/>
          <w:color w:val="000000"/>
          <w:sz w:val="28"/>
          <w:szCs w:val="28"/>
        </w:rPr>
        <w:t>«Средняя общеобразовательная школа №8» г. Биробиджан</w:t>
      </w:r>
    </w:p>
    <w:p w:rsidR="009D27BF" w:rsidRDefault="009D27BF" w:rsidP="009D27BF">
      <w:pPr>
        <w:pStyle w:val="Textbody"/>
        <w:spacing w:line="360" w:lineRule="auto"/>
        <w:jc w:val="center"/>
        <w:rPr>
          <w:rFonts w:ascii="Times New Roman" w:hAnsi="Times New Roman"/>
          <w:color w:val="000000"/>
          <w:sz w:val="28"/>
          <w:szCs w:val="28"/>
        </w:rPr>
      </w:pPr>
      <w:r>
        <w:rPr>
          <w:rFonts w:ascii="Times New Roman" w:hAnsi="Times New Roman"/>
          <w:color w:val="000000"/>
          <w:sz w:val="28"/>
          <w:szCs w:val="28"/>
        </w:rPr>
        <w:t>Казачий клуб «Атаманец»</w:t>
      </w:r>
      <w:r>
        <w:rPr>
          <w:rFonts w:ascii="Times New Roman" w:hAnsi="Times New Roman"/>
          <w:color w:val="000000"/>
          <w:sz w:val="28"/>
          <w:szCs w:val="28"/>
        </w:rPr>
        <w:tab/>
      </w:r>
    </w:p>
    <w:p w:rsidR="009D27BF" w:rsidRDefault="009D27BF" w:rsidP="009D27BF">
      <w:pPr>
        <w:pStyle w:val="Textbody"/>
        <w:spacing w:line="360" w:lineRule="auto"/>
        <w:jc w:val="center"/>
        <w:rPr>
          <w:rFonts w:ascii="Times New Roman" w:hAnsi="Times New Roman"/>
          <w:color w:val="000000"/>
          <w:sz w:val="28"/>
          <w:szCs w:val="28"/>
        </w:rPr>
      </w:pPr>
    </w:p>
    <w:p w:rsidR="009D27BF" w:rsidRDefault="009D27BF" w:rsidP="009D27BF">
      <w:pPr>
        <w:pStyle w:val="Standard"/>
        <w:spacing w:line="360" w:lineRule="auto"/>
        <w:jc w:val="center"/>
      </w:pPr>
      <w:r>
        <w:rPr>
          <w:rFonts w:ascii="Times New Roman" w:hAnsi="Times New Roman"/>
          <w:b/>
          <w:bCs/>
          <w:color w:val="000000"/>
          <w:sz w:val="28"/>
          <w:szCs w:val="28"/>
        </w:rPr>
        <w:t>«Слава и Честь пионерам Востока»</w:t>
      </w:r>
    </w:p>
    <w:p w:rsidR="009D27BF" w:rsidRDefault="009D27BF" w:rsidP="009D27BF">
      <w:pPr>
        <w:pStyle w:val="Standard"/>
        <w:spacing w:line="360" w:lineRule="auto"/>
        <w:jc w:val="center"/>
        <w:rPr>
          <w:rFonts w:ascii="Times New Roman" w:hAnsi="Times New Roman"/>
          <w:color w:val="000000"/>
          <w:sz w:val="28"/>
          <w:szCs w:val="28"/>
        </w:rPr>
      </w:pPr>
      <w:r>
        <w:rPr>
          <w:rFonts w:ascii="Times New Roman" w:hAnsi="Times New Roman"/>
          <w:b/>
          <w:bCs/>
          <w:color w:val="000000"/>
          <w:sz w:val="28"/>
          <w:szCs w:val="28"/>
        </w:rPr>
        <w:t xml:space="preserve">история создания Амурского казачьего войска   </w:t>
      </w:r>
      <w:r>
        <w:rPr>
          <w:rFonts w:ascii="Times New Roman" w:hAnsi="Times New Roman"/>
          <w:color w:val="000000"/>
          <w:sz w:val="28"/>
          <w:szCs w:val="28"/>
        </w:rPr>
        <w:t xml:space="preserve">                                                     </w:t>
      </w:r>
    </w:p>
    <w:p w:rsidR="009D27BF" w:rsidRDefault="009D27BF" w:rsidP="009D27BF">
      <w:pPr>
        <w:pStyle w:val="Textbody"/>
        <w:spacing w:line="360" w:lineRule="auto"/>
        <w:jc w:val="center"/>
        <w:rPr>
          <w:rFonts w:ascii="Times New Roman" w:hAnsi="Times New Roman"/>
          <w:color w:val="000000"/>
          <w:sz w:val="28"/>
          <w:szCs w:val="28"/>
        </w:rPr>
      </w:pPr>
    </w:p>
    <w:p w:rsidR="009D27BF" w:rsidRDefault="009D27BF" w:rsidP="009D27BF">
      <w:pPr>
        <w:pStyle w:val="Textbody"/>
        <w:spacing w:line="360" w:lineRule="auto"/>
        <w:jc w:val="center"/>
        <w:rPr>
          <w:rFonts w:ascii="Times New Roman" w:hAnsi="Times New Roman"/>
          <w:color w:val="000000"/>
          <w:sz w:val="28"/>
          <w:szCs w:val="28"/>
        </w:rPr>
      </w:pPr>
    </w:p>
    <w:p w:rsidR="009D27BF" w:rsidRDefault="009D27BF" w:rsidP="009D27BF">
      <w:pPr>
        <w:pStyle w:val="Textbody"/>
        <w:spacing w:line="360" w:lineRule="auto"/>
        <w:jc w:val="center"/>
        <w:rPr>
          <w:rFonts w:ascii="Times New Roman" w:hAnsi="Times New Roman"/>
          <w:b/>
          <w:bCs/>
          <w:color w:val="000000"/>
          <w:sz w:val="30"/>
          <w:szCs w:val="30"/>
        </w:rPr>
      </w:pPr>
    </w:p>
    <w:p w:rsidR="009D27BF" w:rsidRDefault="009D27BF" w:rsidP="009D27BF">
      <w:pPr>
        <w:pStyle w:val="Textbody"/>
        <w:spacing w:line="360" w:lineRule="auto"/>
        <w:jc w:val="right"/>
        <w:rPr>
          <w:rFonts w:ascii="Times New Roman" w:hAnsi="Times New Roman"/>
          <w:color w:val="000000"/>
          <w:sz w:val="28"/>
          <w:szCs w:val="28"/>
        </w:rPr>
      </w:pPr>
      <w:r>
        <w:rPr>
          <w:rFonts w:ascii="Times New Roman" w:hAnsi="Times New Roman"/>
          <w:color w:val="000000"/>
          <w:sz w:val="28"/>
          <w:szCs w:val="28"/>
        </w:rPr>
        <w:t>Выполнил  Илья</w:t>
      </w:r>
      <w:bookmarkStart w:id="0" w:name="_GoBack"/>
      <w:bookmarkEnd w:id="0"/>
      <w:r>
        <w:rPr>
          <w:rFonts w:ascii="Times New Roman" w:hAnsi="Times New Roman"/>
          <w:color w:val="000000"/>
          <w:sz w:val="28"/>
          <w:szCs w:val="28"/>
        </w:rPr>
        <w:t xml:space="preserve"> </w:t>
      </w:r>
      <w:proofErr w:type="spellStart"/>
      <w:r>
        <w:rPr>
          <w:rFonts w:ascii="Times New Roman" w:hAnsi="Times New Roman"/>
          <w:color w:val="000000"/>
          <w:sz w:val="28"/>
          <w:szCs w:val="28"/>
        </w:rPr>
        <w:t>Хобта</w:t>
      </w:r>
      <w:proofErr w:type="spellEnd"/>
      <w:r>
        <w:rPr>
          <w:rFonts w:ascii="Times New Roman" w:hAnsi="Times New Roman"/>
          <w:color w:val="000000"/>
          <w:sz w:val="28"/>
          <w:szCs w:val="28"/>
        </w:rPr>
        <w:t>, учащийся 8 класса</w:t>
      </w:r>
    </w:p>
    <w:p w:rsidR="009D27BF" w:rsidRDefault="009D27BF" w:rsidP="009D27BF">
      <w:pPr>
        <w:pStyle w:val="Textbody"/>
        <w:spacing w:line="360" w:lineRule="auto"/>
        <w:jc w:val="right"/>
        <w:rPr>
          <w:rFonts w:ascii="Times New Roman" w:hAnsi="Times New Roman"/>
          <w:color w:val="000000"/>
          <w:sz w:val="28"/>
          <w:szCs w:val="28"/>
        </w:rPr>
      </w:pPr>
      <w:r>
        <w:rPr>
          <w:rFonts w:ascii="Times New Roman" w:hAnsi="Times New Roman"/>
          <w:color w:val="000000"/>
          <w:sz w:val="28"/>
          <w:szCs w:val="28"/>
        </w:rPr>
        <w:t xml:space="preserve">Руководитель </w:t>
      </w:r>
      <w:proofErr w:type="spellStart"/>
      <w:r>
        <w:rPr>
          <w:rFonts w:ascii="Times New Roman" w:hAnsi="Times New Roman"/>
          <w:color w:val="000000"/>
          <w:sz w:val="28"/>
          <w:szCs w:val="28"/>
        </w:rPr>
        <w:t>О.В.Матыцина</w:t>
      </w:r>
      <w:proofErr w:type="spellEnd"/>
    </w:p>
    <w:p w:rsidR="009D27BF" w:rsidRDefault="009D27BF" w:rsidP="009D27BF">
      <w:pPr>
        <w:pStyle w:val="Textbody"/>
        <w:spacing w:line="360" w:lineRule="auto"/>
        <w:jc w:val="right"/>
        <w:rPr>
          <w:rFonts w:ascii="Times New Roman" w:hAnsi="Times New Roman"/>
          <w:color w:val="000000"/>
          <w:sz w:val="28"/>
          <w:szCs w:val="28"/>
        </w:rPr>
      </w:pPr>
    </w:p>
    <w:p w:rsidR="009D27BF" w:rsidRDefault="009D27BF" w:rsidP="009D27BF">
      <w:pPr>
        <w:pStyle w:val="Textbody"/>
        <w:spacing w:line="360" w:lineRule="auto"/>
        <w:jc w:val="right"/>
        <w:rPr>
          <w:rFonts w:ascii="Times New Roman" w:hAnsi="Times New Roman"/>
          <w:color w:val="000000"/>
          <w:sz w:val="28"/>
          <w:szCs w:val="28"/>
        </w:rPr>
      </w:pPr>
    </w:p>
    <w:p w:rsidR="009D27BF" w:rsidRDefault="009D27BF" w:rsidP="009D27BF">
      <w:pPr>
        <w:pStyle w:val="Textbody"/>
        <w:spacing w:line="360" w:lineRule="auto"/>
        <w:jc w:val="right"/>
        <w:rPr>
          <w:rFonts w:ascii="Times New Roman" w:hAnsi="Times New Roman"/>
          <w:color w:val="000000"/>
          <w:sz w:val="28"/>
          <w:szCs w:val="28"/>
        </w:rPr>
      </w:pPr>
    </w:p>
    <w:p w:rsidR="009D27BF" w:rsidRDefault="009D27BF" w:rsidP="009D27BF">
      <w:pPr>
        <w:pStyle w:val="Textbody"/>
        <w:spacing w:line="360" w:lineRule="auto"/>
        <w:jc w:val="right"/>
        <w:rPr>
          <w:rFonts w:ascii="Times New Roman" w:hAnsi="Times New Roman"/>
          <w:color w:val="000000"/>
          <w:sz w:val="28"/>
          <w:szCs w:val="28"/>
        </w:rPr>
      </w:pPr>
    </w:p>
    <w:p w:rsidR="009D27BF" w:rsidRDefault="009D27BF" w:rsidP="009D27BF">
      <w:pPr>
        <w:pStyle w:val="Textbody"/>
        <w:spacing w:line="360" w:lineRule="auto"/>
        <w:jc w:val="right"/>
        <w:rPr>
          <w:rFonts w:ascii="Times New Roman" w:hAnsi="Times New Roman"/>
          <w:color w:val="000000"/>
          <w:sz w:val="28"/>
          <w:szCs w:val="28"/>
        </w:rPr>
      </w:pPr>
    </w:p>
    <w:p w:rsidR="009D27BF" w:rsidRDefault="009D27BF" w:rsidP="009D27BF">
      <w:pPr>
        <w:pStyle w:val="Textbody"/>
        <w:spacing w:line="360" w:lineRule="auto"/>
        <w:jc w:val="right"/>
        <w:rPr>
          <w:rFonts w:ascii="Times New Roman" w:hAnsi="Times New Roman"/>
          <w:color w:val="000000"/>
          <w:sz w:val="28"/>
          <w:szCs w:val="28"/>
        </w:rPr>
      </w:pPr>
    </w:p>
    <w:p w:rsidR="009D27BF" w:rsidRDefault="009D27BF" w:rsidP="009D27BF">
      <w:pPr>
        <w:pStyle w:val="Textbody"/>
        <w:spacing w:line="360" w:lineRule="auto"/>
        <w:jc w:val="right"/>
        <w:rPr>
          <w:rFonts w:ascii="Times New Roman" w:hAnsi="Times New Roman"/>
          <w:color w:val="000000"/>
          <w:sz w:val="28"/>
          <w:szCs w:val="28"/>
        </w:rPr>
      </w:pPr>
    </w:p>
    <w:p w:rsidR="009D27BF" w:rsidRDefault="009D27BF" w:rsidP="009D27BF">
      <w:pPr>
        <w:pStyle w:val="Textbody"/>
        <w:spacing w:line="360" w:lineRule="auto"/>
        <w:jc w:val="right"/>
        <w:rPr>
          <w:rFonts w:ascii="Times New Roman" w:hAnsi="Times New Roman"/>
          <w:color w:val="000000"/>
          <w:sz w:val="28"/>
          <w:szCs w:val="28"/>
        </w:rPr>
      </w:pPr>
    </w:p>
    <w:p w:rsidR="009D27BF" w:rsidRDefault="009D27BF" w:rsidP="009D27BF">
      <w:pPr>
        <w:pStyle w:val="Textbody"/>
        <w:spacing w:line="360" w:lineRule="auto"/>
        <w:jc w:val="right"/>
        <w:rPr>
          <w:rFonts w:ascii="Times New Roman" w:hAnsi="Times New Roman"/>
          <w:color w:val="000000"/>
          <w:sz w:val="28"/>
          <w:szCs w:val="28"/>
        </w:rPr>
      </w:pPr>
    </w:p>
    <w:p w:rsidR="009D27BF" w:rsidRDefault="009D27BF" w:rsidP="009D27BF">
      <w:pPr>
        <w:pStyle w:val="Textbody"/>
        <w:spacing w:line="360" w:lineRule="auto"/>
        <w:jc w:val="right"/>
        <w:rPr>
          <w:rFonts w:ascii="Times New Roman" w:hAnsi="Times New Roman"/>
          <w:color w:val="000000"/>
          <w:sz w:val="28"/>
          <w:szCs w:val="28"/>
        </w:rPr>
      </w:pPr>
    </w:p>
    <w:p w:rsidR="009D27BF" w:rsidRDefault="009D27BF" w:rsidP="009D27BF">
      <w:pPr>
        <w:pStyle w:val="Standard"/>
        <w:spacing w:line="360" w:lineRule="auto"/>
        <w:jc w:val="center"/>
      </w:pPr>
      <w:r>
        <w:rPr>
          <w:rFonts w:ascii="Times New Roman" w:hAnsi="Times New Roman"/>
          <w:color w:val="000000"/>
          <w:sz w:val="28"/>
          <w:szCs w:val="28"/>
        </w:rPr>
        <w:t>2020 год</w:t>
      </w:r>
    </w:p>
    <w:p w:rsidR="009D27BF" w:rsidRDefault="009D27BF" w:rsidP="009D27BF">
      <w:pPr>
        <w:pStyle w:val="Standard"/>
        <w:spacing w:line="360" w:lineRule="auto"/>
        <w:jc w:val="center"/>
      </w:pPr>
    </w:p>
    <w:p w:rsidR="009D27BF" w:rsidRDefault="009D27BF" w:rsidP="009D27BF">
      <w:pPr>
        <w:pStyle w:val="Standard"/>
        <w:spacing w:line="360" w:lineRule="auto"/>
        <w:jc w:val="right"/>
        <w:rPr>
          <w:rFonts w:ascii="Times New Roman" w:hAnsi="Times New Roman"/>
          <w:i/>
          <w:iCs/>
          <w:color w:val="000000"/>
          <w:sz w:val="28"/>
          <w:szCs w:val="28"/>
        </w:rPr>
      </w:pPr>
      <w:r>
        <w:rPr>
          <w:rFonts w:ascii="Times New Roman" w:hAnsi="Times New Roman"/>
          <w:i/>
          <w:iCs/>
          <w:color w:val="000000"/>
          <w:sz w:val="28"/>
          <w:szCs w:val="28"/>
        </w:rPr>
        <w:lastRenderedPageBreak/>
        <w:t xml:space="preserve"> «На краю Руси обширной, вдоль амурских берегов,</w:t>
      </w:r>
    </w:p>
    <w:p w:rsidR="009D27BF" w:rsidRDefault="009D27BF" w:rsidP="009D27BF">
      <w:pPr>
        <w:pStyle w:val="Standard"/>
        <w:jc w:val="right"/>
        <w:rPr>
          <w:i/>
          <w:iCs/>
          <w:sz w:val="28"/>
          <w:szCs w:val="28"/>
        </w:rPr>
      </w:pPr>
      <w:r>
        <w:rPr>
          <w:i/>
          <w:iCs/>
          <w:sz w:val="28"/>
          <w:szCs w:val="28"/>
        </w:rPr>
        <w:t>Поживало тихо, смирно Войско храбрых казаков»</w:t>
      </w:r>
    </w:p>
    <w:p w:rsidR="009D27BF" w:rsidRDefault="009D27BF" w:rsidP="009D27BF">
      <w:pPr>
        <w:pStyle w:val="Standard"/>
        <w:spacing w:line="360" w:lineRule="auto"/>
        <w:jc w:val="right"/>
        <w:rPr>
          <w:rFonts w:ascii="Times New Roman" w:hAnsi="Times New Roman"/>
          <w:i/>
          <w:iCs/>
          <w:color w:val="000000"/>
          <w:sz w:val="28"/>
          <w:szCs w:val="28"/>
        </w:rPr>
      </w:pPr>
    </w:p>
    <w:p w:rsidR="009D27BF" w:rsidRDefault="009D27BF" w:rsidP="009D27BF">
      <w:pPr>
        <w:pStyle w:val="Standard"/>
        <w:spacing w:line="360" w:lineRule="auto"/>
        <w:jc w:val="both"/>
      </w:pPr>
      <w:r>
        <w:rPr>
          <w:rFonts w:ascii="Times New Roman" w:hAnsi="Times New Roman"/>
          <w:color w:val="000000"/>
          <w:sz w:val="28"/>
          <w:szCs w:val="28"/>
        </w:rPr>
        <w:tab/>
        <w:t xml:space="preserve"> </w:t>
      </w:r>
      <w:r>
        <w:rPr>
          <w:rStyle w:val="a3"/>
          <w:rFonts w:ascii="Times New Roman" w:hAnsi="Times New Roman"/>
          <w:sz w:val="28"/>
          <w:szCs w:val="28"/>
        </w:rPr>
        <w:t>Казаки исстари находились на государственной службе. Они оберегали русские рубежи, покоряли Сибирь,  торжественно  </w:t>
      </w:r>
      <w:proofErr w:type="gramStart"/>
      <w:r>
        <w:rPr>
          <w:rStyle w:val="a3"/>
          <w:rFonts w:ascii="Times New Roman" w:hAnsi="Times New Roman"/>
          <w:sz w:val="28"/>
          <w:szCs w:val="28"/>
        </w:rPr>
        <w:t xml:space="preserve">вступали в </w:t>
      </w:r>
      <w:proofErr w:type="spellStart"/>
      <w:r>
        <w:rPr>
          <w:rStyle w:val="a3"/>
          <w:rFonts w:ascii="Times New Roman" w:hAnsi="Times New Roman"/>
          <w:sz w:val="28"/>
          <w:szCs w:val="28"/>
        </w:rPr>
        <w:t>Парижи</w:t>
      </w:r>
      <w:proofErr w:type="spellEnd"/>
      <w:r>
        <w:rPr>
          <w:rStyle w:val="a3"/>
          <w:rFonts w:ascii="Times New Roman" w:hAnsi="Times New Roman"/>
          <w:sz w:val="28"/>
          <w:szCs w:val="28"/>
        </w:rPr>
        <w:t> Казачьи полки были</w:t>
      </w:r>
      <w:proofErr w:type="gramEnd"/>
      <w:r>
        <w:rPr>
          <w:rStyle w:val="a3"/>
          <w:rFonts w:ascii="Times New Roman" w:hAnsi="Times New Roman"/>
          <w:sz w:val="28"/>
          <w:szCs w:val="28"/>
        </w:rPr>
        <w:t xml:space="preserve"> частью регулярной армии Российской империи. Свободолюбивые  люди, материально независимые за счёт обрабатываемой ими и их семьями земли, они, тем не менее, несли государственную службу с великой радостью и энтузиазмом</w:t>
      </w:r>
    </w:p>
    <w:p w:rsidR="009D27BF" w:rsidRDefault="009D27BF" w:rsidP="009D27BF">
      <w:pPr>
        <w:pStyle w:val="Standard"/>
        <w:spacing w:line="360" w:lineRule="auto"/>
        <w:jc w:val="both"/>
        <w:rPr>
          <w:rFonts w:ascii="Times New Roman" w:hAnsi="Times New Roman"/>
          <w:color w:val="000000"/>
          <w:sz w:val="28"/>
          <w:szCs w:val="28"/>
        </w:rPr>
      </w:pPr>
      <w:r>
        <w:rPr>
          <w:rFonts w:ascii="Times New Roman" w:hAnsi="Times New Roman"/>
          <w:color w:val="000000"/>
          <w:sz w:val="28"/>
          <w:szCs w:val="28"/>
        </w:rPr>
        <w:tab/>
        <w:t>Казаки прочно осели на амурской и уссурийской    землях: поставили здесь свои станицы и хутора, распахали пашни, завели крепкое хозяйство, открыли школы и церкви</w:t>
      </w:r>
      <w:proofErr w:type="gramStart"/>
      <w:r>
        <w:rPr>
          <w:rFonts w:ascii="Times New Roman" w:hAnsi="Times New Roman"/>
          <w:color w:val="000000"/>
          <w:sz w:val="28"/>
          <w:szCs w:val="28"/>
        </w:rPr>
        <w:t>… И</w:t>
      </w:r>
      <w:proofErr w:type="gramEnd"/>
      <w:r>
        <w:rPr>
          <w:rFonts w:ascii="Times New Roman" w:hAnsi="Times New Roman"/>
          <w:color w:val="000000"/>
          <w:sz w:val="28"/>
          <w:szCs w:val="28"/>
        </w:rPr>
        <w:t xml:space="preserve"> при этом успешно выполняли свою основную роль – охрану государственной границы с Китаем. Казаки Амурского войска покрыли себя славой во многих боевых походах.</w:t>
      </w:r>
    </w:p>
    <w:p w:rsidR="009D27BF" w:rsidRDefault="009D27BF" w:rsidP="009D27BF">
      <w:pPr>
        <w:pStyle w:val="Standard"/>
        <w:spacing w:line="360" w:lineRule="auto"/>
        <w:jc w:val="both"/>
      </w:pPr>
      <w:r>
        <w:rPr>
          <w:rFonts w:ascii="Times New Roman" w:hAnsi="Times New Roman"/>
          <w:color w:val="000000"/>
          <w:sz w:val="28"/>
          <w:szCs w:val="28"/>
        </w:rPr>
        <w:tab/>
        <w:t xml:space="preserve"> Начало исторического пути Амурского казачьего войска относится к 1858 г., когда император Александр </w:t>
      </w:r>
      <w:r>
        <w:rPr>
          <w:rFonts w:ascii="Times New Roman" w:hAnsi="Times New Roman"/>
          <w:color w:val="000000"/>
          <w:sz w:val="28"/>
          <w:szCs w:val="28"/>
          <w:lang w:val="en-US"/>
        </w:rPr>
        <w:t>II</w:t>
      </w:r>
      <w:r>
        <w:rPr>
          <w:rFonts w:ascii="Times New Roman" w:hAnsi="Times New Roman"/>
          <w:color w:val="000000"/>
          <w:sz w:val="28"/>
          <w:szCs w:val="28"/>
        </w:rPr>
        <w:t xml:space="preserve"> подписал указ о его создании. Войско было сформировано путем переселения на Амур забайкальских казаков. Позднее, в состав Амурского казачьего войска вошло  донские, кубанские, казаки. Амурское казачье войско образовано по инициативе генерал-губернатора Восточной Сибири </w:t>
      </w:r>
      <w:proofErr w:type="spellStart"/>
      <w:r>
        <w:rPr>
          <w:rFonts w:ascii="Times New Roman" w:hAnsi="Times New Roman"/>
          <w:color w:val="000000"/>
          <w:sz w:val="28"/>
          <w:szCs w:val="28"/>
        </w:rPr>
        <w:t>Н.Н.Муравьева</w:t>
      </w:r>
      <w:proofErr w:type="spellEnd"/>
      <w:r>
        <w:rPr>
          <w:rFonts w:ascii="Times New Roman" w:hAnsi="Times New Roman"/>
          <w:color w:val="000000"/>
          <w:sz w:val="28"/>
          <w:szCs w:val="28"/>
        </w:rPr>
        <w:t xml:space="preserve">-Амурского.   в период возвращения России левобережья Амура и включения его в состав империи в 1854-1858 гг.  Население войска составили забайкальские казаки 2-й конной бригады и пеших батальонов. Журналами Особого совещания под председательством великого князя Константина Николаевича 26 октября (7 ноября) и 1(13) ноября 1856 г. было решено переселить на Амур 15 тысяч душ обоего пола для образования одного конного полка и четырех пеших батальонов. В 1857 г. была переселена 451 казачья семья (1850 душ), </w:t>
      </w:r>
      <w:proofErr w:type="gramStart"/>
      <w:r>
        <w:rPr>
          <w:rFonts w:ascii="Times New Roman" w:hAnsi="Times New Roman"/>
          <w:color w:val="000000"/>
          <w:sz w:val="28"/>
          <w:szCs w:val="28"/>
        </w:rPr>
        <w:t>занявшие</w:t>
      </w:r>
      <w:proofErr w:type="gramEnd"/>
      <w:r>
        <w:rPr>
          <w:rFonts w:ascii="Times New Roman" w:hAnsi="Times New Roman"/>
          <w:color w:val="000000"/>
          <w:sz w:val="28"/>
          <w:szCs w:val="28"/>
        </w:rPr>
        <w:t xml:space="preserve"> побережье Амура на протяжении 980 верст от </w:t>
      </w:r>
      <w:proofErr w:type="spellStart"/>
      <w:r>
        <w:rPr>
          <w:rFonts w:ascii="Times New Roman" w:hAnsi="Times New Roman"/>
          <w:color w:val="000000"/>
          <w:sz w:val="28"/>
          <w:szCs w:val="28"/>
        </w:rPr>
        <w:t>Усть</w:t>
      </w:r>
      <w:proofErr w:type="spellEnd"/>
      <w:r>
        <w:rPr>
          <w:rFonts w:ascii="Times New Roman" w:hAnsi="Times New Roman"/>
          <w:color w:val="000000"/>
          <w:sz w:val="28"/>
          <w:szCs w:val="28"/>
        </w:rPr>
        <w:t xml:space="preserve">-Стрелки до Хингана.    </w:t>
      </w:r>
      <w:r>
        <w:rPr>
          <w:rStyle w:val="StrongEmphasis"/>
          <w:rFonts w:ascii="Times New Roman" w:hAnsi="Times New Roman"/>
          <w:sz w:val="28"/>
          <w:szCs w:val="28"/>
        </w:rPr>
        <w:t>Центром Амурского казачьего войска являлся город Благовещенск</w:t>
      </w:r>
      <w:r>
        <w:rPr>
          <w:rFonts w:ascii="Times New Roman" w:hAnsi="Times New Roman"/>
          <w:color w:val="000000"/>
          <w:sz w:val="28"/>
          <w:szCs w:val="28"/>
        </w:rPr>
        <w:t xml:space="preserve"> Войсковой праздник, 30 марта, в день преподобного Алексия человека Божьего.</w:t>
      </w:r>
    </w:p>
    <w:p w:rsidR="009D27BF" w:rsidRDefault="009D27BF" w:rsidP="009D27BF">
      <w:pPr>
        <w:pStyle w:val="Standard"/>
        <w:spacing w:line="360"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p>
    <w:p w:rsidR="009D27BF" w:rsidRDefault="009D27BF" w:rsidP="009D27BF">
      <w:pPr>
        <w:pStyle w:val="Standard"/>
        <w:spacing w:line="360" w:lineRule="auto"/>
        <w:jc w:val="both"/>
        <w:rPr>
          <w:rFonts w:ascii="Times New Roman" w:hAnsi="Times New Roman"/>
          <w:color w:val="000000"/>
          <w:sz w:val="28"/>
          <w:szCs w:val="28"/>
        </w:rPr>
      </w:pPr>
      <w:r>
        <w:rPr>
          <w:rFonts w:ascii="Times New Roman" w:hAnsi="Times New Roman"/>
          <w:color w:val="000000"/>
          <w:sz w:val="28"/>
          <w:szCs w:val="28"/>
        </w:rPr>
        <w:tab/>
        <w:t xml:space="preserve"> С подписанием </w:t>
      </w:r>
      <w:proofErr w:type="spellStart"/>
      <w:r>
        <w:rPr>
          <w:rFonts w:ascii="Times New Roman" w:hAnsi="Times New Roman"/>
          <w:color w:val="000000"/>
          <w:sz w:val="28"/>
          <w:szCs w:val="28"/>
        </w:rPr>
        <w:t>Айгунского</w:t>
      </w:r>
      <w:proofErr w:type="spellEnd"/>
      <w:r>
        <w:rPr>
          <w:rFonts w:ascii="Times New Roman" w:hAnsi="Times New Roman"/>
          <w:color w:val="000000"/>
          <w:sz w:val="28"/>
          <w:szCs w:val="28"/>
        </w:rPr>
        <w:t xml:space="preserve"> договора в 1858 г. переселение стало регулярным и продолжалось до 1863 г., всего переселено 13879 душ обоего пола в составе 3095 семей, образовавших на Амуре 67 станиц и поселков, на Уссури - 29. Казаки Амурского казачьего войска несли пограничную службу по рекам Амур и Уссури, </w:t>
      </w:r>
      <w:proofErr w:type="gramStart"/>
      <w:r>
        <w:rPr>
          <w:rFonts w:ascii="Times New Roman" w:hAnsi="Times New Roman"/>
          <w:color w:val="000000"/>
          <w:sz w:val="28"/>
          <w:szCs w:val="28"/>
        </w:rPr>
        <w:t>разделявших</w:t>
      </w:r>
      <w:proofErr w:type="gramEnd"/>
      <w:r>
        <w:rPr>
          <w:rFonts w:ascii="Times New Roman" w:hAnsi="Times New Roman"/>
          <w:color w:val="000000"/>
          <w:sz w:val="28"/>
          <w:szCs w:val="28"/>
        </w:rPr>
        <w:t xml:space="preserve"> Россию и Китай. Из числа представителей Амурского казачьего войска комплектовалась также </w:t>
      </w:r>
      <w:proofErr w:type="spellStart"/>
      <w:r>
        <w:rPr>
          <w:rFonts w:ascii="Times New Roman" w:hAnsi="Times New Roman"/>
          <w:color w:val="000000"/>
          <w:sz w:val="28"/>
          <w:szCs w:val="28"/>
        </w:rPr>
        <w:t>Амуро</w:t>
      </w:r>
      <w:proofErr w:type="spellEnd"/>
      <w:r>
        <w:rPr>
          <w:rFonts w:ascii="Times New Roman" w:hAnsi="Times New Roman"/>
          <w:color w:val="000000"/>
          <w:sz w:val="28"/>
          <w:szCs w:val="28"/>
        </w:rPr>
        <w:t>-Уссурийская флотилия. Хотя важнейшей обязанностью Амурского казачьего войска являлась пограничная служба, входившие в него казаки приняли участие и в целом ряде походов русской армии.</w:t>
      </w:r>
    </w:p>
    <w:p w:rsidR="009D27BF" w:rsidRDefault="009D27BF" w:rsidP="009D27BF">
      <w:pPr>
        <w:pStyle w:val="Standard"/>
        <w:spacing w:line="360" w:lineRule="auto"/>
        <w:jc w:val="both"/>
        <w:rPr>
          <w:rFonts w:ascii="Times New Roman" w:hAnsi="Times New Roman"/>
          <w:color w:val="000000"/>
          <w:sz w:val="28"/>
          <w:szCs w:val="28"/>
        </w:rPr>
      </w:pPr>
      <w:r>
        <w:rPr>
          <w:rFonts w:ascii="Times New Roman" w:hAnsi="Times New Roman"/>
          <w:color w:val="000000"/>
          <w:sz w:val="28"/>
          <w:szCs w:val="28"/>
        </w:rPr>
        <w:tab/>
        <w:t xml:space="preserve"> В 1900 – 1901 годах конный полк амурских казаков вошел в состав русского корпуса, направленного в Китай для подавления вспыхнувшего там восстания.  </w:t>
      </w:r>
      <w:bookmarkStart w:id="1" w:name="ucoz-forum-post-137830"/>
      <w:bookmarkEnd w:id="1"/>
      <w:r>
        <w:rPr>
          <w:rFonts w:ascii="Times New Roman" w:hAnsi="Times New Roman"/>
          <w:color w:val="000000"/>
          <w:sz w:val="28"/>
          <w:szCs w:val="28"/>
        </w:rPr>
        <w:t>В Китае стали стихийно возникать очаги сопротивления иностранному присутствию. Самое большое получило название «</w:t>
      </w:r>
      <w:proofErr w:type="spellStart"/>
      <w:r>
        <w:rPr>
          <w:rFonts w:ascii="Times New Roman" w:hAnsi="Times New Roman"/>
          <w:color w:val="000000"/>
          <w:sz w:val="28"/>
          <w:szCs w:val="28"/>
        </w:rPr>
        <w:t>Ихэтуань</w:t>
      </w:r>
      <w:proofErr w:type="spellEnd"/>
      <w:r>
        <w:rPr>
          <w:rFonts w:ascii="Times New Roman" w:hAnsi="Times New Roman"/>
          <w:color w:val="000000"/>
          <w:sz w:val="28"/>
          <w:szCs w:val="28"/>
        </w:rPr>
        <w:t xml:space="preserve">», то есть «Большой Кулак» — он был изображен на знамени организации. Из-за него это восстание называют восстанием боксеров.  Идеология у восставших была простой — изгнание с территории страны всех иностранцев. Под эту категорию попали даже китайцы-христиане.  </w:t>
      </w:r>
    </w:p>
    <w:p w:rsidR="009D27BF" w:rsidRDefault="009D27BF" w:rsidP="009D27BF">
      <w:pPr>
        <w:pStyle w:val="Standard"/>
        <w:spacing w:line="360" w:lineRule="auto"/>
        <w:ind w:firstLine="540"/>
        <w:jc w:val="both"/>
        <w:rPr>
          <w:rFonts w:ascii="Times New Roman" w:hAnsi="Times New Roman"/>
          <w:color w:val="000000"/>
          <w:sz w:val="28"/>
          <w:szCs w:val="28"/>
        </w:rPr>
      </w:pPr>
      <w:r>
        <w:rPr>
          <w:rFonts w:ascii="Times New Roman" w:hAnsi="Times New Roman"/>
          <w:color w:val="000000"/>
          <w:sz w:val="28"/>
          <w:szCs w:val="28"/>
        </w:rPr>
        <w:tab/>
        <w:t xml:space="preserve">Тяготы по подавлению  этого восстания в Манчжурии легли полностью на плечи Забайкальского, Амурского и Уссурийского казачества. </w:t>
      </w:r>
      <w:r>
        <w:rPr>
          <w:rFonts w:ascii="Times New Roman" w:hAnsi="Times New Roman"/>
          <w:color w:val="000000"/>
          <w:sz w:val="28"/>
          <w:szCs w:val="28"/>
        </w:rPr>
        <w:br/>
        <w:t>Воспользовавшись тем, что все строевое казачество было мобилизовано и находилось на сопредельной стороне, китайцы попытались переправиться через Амур и уничтожить Благовещенск, который они до этого несколько дней обстреливали артиллерийским огнем. Но высадиться им не удалось. Зато в других местах десант был высажен и китайские отряды двинулись к беззащитным станицам и поселкам. Но на защиту своих домов встали казачки, вместе с отставными казаками и казачатами. Им удалось продержаться до подхода регулярных частей, спасти свои дома, себя и своих детей.</w:t>
      </w:r>
    </w:p>
    <w:p w:rsidR="009D27BF" w:rsidRDefault="009D27BF" w:rsidP="009D27BF">
      <w:pPr>
        <w:pStyle w:val="Standard"/>
        <w:spacing w:line="360" w:lineRule="auto"/>
        <w:jc w:val="both"/>
        <w:rPr>
          <w:rFonts w:ascii="Times New Roman" w:hAnsi="Times New Roman"/>
          <w:color w:val="000000"/>
          <w:sz w:val="28"/>
          <w:szCs w:val="28"/>
        </w:rPr>
      </w:pPr>
    </w:p>
    <w:p w:rsidR="009D27BF" w:rsidRDefault="009D27BF" w:rsidP="009D27BF">
      <w:pPr>
        <w:pStyle w:val="Standard"/>
        <w:spacing w:line="360" w:lineRule="auto"/>
        <w:jc w:val="both"/>
        <w:rPr>
          <w:rFonts w:ascii="Times New Roman" w:hAnsi="Times New Roman"/>
          <w:color w:val="000000"/>
          <w:sz w:val="28"/>
          <w:szCs w:val="28"/>
        </w:rPr>
      </w:pPr>
    </w:p>
    <w:p w:rsidR="009D27BF" w:rsidRDefault="009D27BF" w:rsidP="009D27BF">
      <w:pPr>
        <w:pStyle w:val="Standard"/>
        <w:spacing w:line="360" w:lineRule="auto"/>
        <w:jc w:val="both"/>
        <w:rPr>
          <w:rFonts w:ascii="Times New Roman" w:hAnsi="Times New Roman"/>
          <w:color w:val="000000"/>
          <w:sz w:val="28"/>
          <w:szCs w:val="28"/>
        </w:rPr>
      </w:pPr>
      <w:r>
        <w:rPr>
          <w:rFonts w:ascii="Times New Roman" w:hAnsi="Times New Roman"/>
          <w:color w:val="000000"/>
          <w:sz w:val="28"/>
          <w:szCs w:val="28"/>
        </w:rPr>
        <w:lastRenderedPageBreak/>
        <w:tab/>
        <w:t xml:space="preserve"> Когда же недавние союзники, – Россия и Япония, – в 1904 – 1905 годах сошлись в новой войне, в рядах российской армии храбро сражались и </w:t>
      </w:r>
      <w:proofErr w:type="spellStart"/>
      <w:r>
        <w:rPr>
          <w:rFonts w:ascii="Times New Roman" w:hAnsi="Times New Roman"/>
          <w:color w:val="000000"/>
          <w:sz w:val="28"/>
          <w:szCs w:val="28"/>
        </w:rPr>
        <w:t>амурцы</w:t>
      </w:r>
      <w:proofErr w:type="spellEnd"/>
      <w:r>
        <w:rPr>
          <w:rFonts w:ascii="Times New Roman" w:hAnsi="Times New Roman"/>
          <w:color w:val="000000"/>
          <w:sz w:val="28"/>
          <w:szCs w:val="28"/>
        </w:rPr>
        <w:t>.</w:t>
      </w:r>
    </w:p>
    <w:p w:rsidR="009D27BF" w:rsidRDefault="009D27BF" w:rsidP="009D27BF">
      <w:pPr>
        <w:pStyle w:val="Standard"/>
        <w:spacing w:line="360" w:lineRule="auto"/>
        <w:jc w:val="both"/>
        <w:rPr>
          <w:rFonts w:ascii="Times New Roman" w:hAnsi="Times New Roman"/>
          <w:color w:val="000000"/>
          <w:sz w:val="28"/>
          <w:szCs w:val="28"/>
        </w:rPr>
      </w:pPr>
      <w:r>
        <w:rPr>
          <w:rFonts w:ascii="Times New Roman" w:hAnsi="Times New Roman"/>
          <w:color w:val="000000"/>
          <w:sz w:val="28"/>
          <w:szCs w:val="28"/>
        </w:rPr>
        <w:t> Амурский полк и дивизион отдельными подразделениями участвовали во всех крупных сражениях; казаки несли службу в конвое командующего армией, были проводниками кавалерийских и пехотных отрядов, несли разведывательную  службу. Именно там был написан с</w:t>
      </w:r>
      <w:r>
        <w:rPr>
          <w:rStyle w:val="StrongEmphasis"/>
        </w:rPr>
        <w:t>амый популярный русский вальс. Полное название: «</w:t>
      </w:r>
      <w:proofErr w:type="spellStart"/>
      <w:r>
        <w:rPr>
          <w:rStyle w:val="StrongEmphasis"/>
        </w:rPr>
        <w:t>Мокшанский</w:t>
      </w:r>
      <w:proofErr w:type="spellEnd"/>
      <w:r>
        <w:rPr>
          <w:rStyle w:val="StrongEmphasis"/>
        </w:rPr>
        <w:t xml:space="preserve"> полк на сопках Маньчжурии». Музыка прославляет героизм русских воинов в конкретном бою. Илья Шатров, герой русско-японской войны, в этом бою совершил подвиг. О себе и боевых товарищах, сражавшихся, выживших и павших в этом бою он, позднее, написал эту музыку. На сопках Маньчжурии</w:t>
      </w:r>
      <w:r>
        <w:rPr>
          <w:rFonts w:ascii="Times New Roman" w:hAnsi="Times New Roman"/>
          <w:color w:val="000000"/>
          <w:sz w:val="28"/>
          <w:szCs w:val="28"/>
        </w:rPr>
        <w:t> (первоначально, </w:t>
      </w:r>
      <w:proofErr w:type="spellStart"/>
      <w:r>
        <w:rPr>
          <w:rFonts w:ascii="Times New Roman" w:hAnsi="Times New Roman"/>
          <w:color w:val="000000"/>
          <w:sz w:val="28"/>
          <w:szCs w:val="28"/>
        </w:rPr>
        <w:t>Мокшанский</w:t>
      </w:r>
      <w:proofErr w:type="spellEnd"/>
      <w:r>
        <w:rPr>
          <w:rFonts w:ascii="Times New Roman" w:hAnsi="Times New Roman"/>
          <w:color w:val="000000"/>
          <w:sz w:val="28"/>
          <w:szCs w:val="28"/>
        </w:rPr>
        <w:t xml:space="preserve"> полк на сопках Маньчжурии) — русский вальс начала XX века, посвящённый погибшим в русско-японской войне воинам 214-го  резервного </w:t>
      </w:r>
      <w:proofErr w:type="spellStart"/>
      <w:r>
        <w:rPr>
          <w:rFonts w:ascii="Times New Roman" w:hAnsi="Times New Roman"/>
          <w:color w:val="000000"/>
          <w:sz w:val="28"/>
          <w:szCs w:val="28"/>
        </w:rPr>
        <w:t>Мокшанского</w:t>
      </w:r>
      <w:proofErr w:type="spellEnd"/>
      <w:r>
        <w:rPr>
          <w:rFonts w:ascii="Times New Roman" w:hAnsi="Times New Roman"/>
          <w:color w:val="000000"/>
          <w:sz w:val="28"/>
          <w:szCs w:val="28"/>
        </w:rPr>
        <w:t> пехотного полка. Автор </w:t>
      </w:r>
      <w:proofErr w:type="gramStart"/>
      <w:r>
        <w:rPr>
          <w:rFonts w:ascii="Times New Roman" w:hAnsi="Times New Roman"/>
          <w:color w:val="000000"/>
          <w:sz w:val="28"/>
          <w:szCs w:val="28"/>
        </w:rPr>
        <w:t>—в</w:t>
      </w:r>
      <w:proofErr w:type="gramEnd"/>
      <w:r>
        <w:rPr>
          <w:rFonts w:ascii="Times New Roman" w:hAnsi="Times New Roman"/>
          <w:color w:val="000000"/>
          <w:sz w:val="28"/>
          <w:szCs w:val="28"/>
        </w:rPr>
        <w:t>оенный капельмейстер полка</w:t>
      </w:r>
      <w:hyperlink r:id="rId8" w:history="1">
        <w:r>
          <w:rPr>
            <w:rFonts w:ascii="Times New Roman" w:hAnsi="Times New Roman"/>
            <w:color w:val="000000"/>
            <w:sz w:val="28"/>
            <w:szCs w:val="28"/>
            <w:u w:val="single"/>
          </w:rPr>
          <w:t> Илья Алексеевич Шатров</w:t>
        </w:r>
      </w:hyperlink>
      <w:r>
        <w:rPr>
          <w:rFonts w:ascii="Times New Roman" w:hAnsi="Times New Roman"/>
          <w:color w:val="000000"/>
          <w:sz w:val="28"/>
          <w:szCs w:val="28"/>
        </w:rPr>
        <w:t>. История музыка вплетенная в историю России и людские судьбы</w:t>
      </w:r>
    </w:p>
    <w:p w:rsidR="009D27BF" w:rsidRDefault="009D27BF" w:rsidP="009D27BF">
      <w:pPr>
        <w:pStyle w:val="Standard"/>
        <w:spacing w:line="360" w:lineRule="auto"/>
        <w:jc w:val="both"/>
        <w:rPr>
          <w:rFonts w:ascii="Times New Roman" w:hAnsi="Times New Roman"/>
          <w:sz w:val="28"/>
          <w:szCs w:val="28"/>
        </w:rPr>
      </w:pPr>
      <w:r>
        <w:rPr>
          <w:rFonts w:ascii="Times New Roman" w:hAnsi="Times New Roman"/>
          <w:sz w:val="28"/>
          <w:szCs w:val="28"/>
        </w:rPr>
        <w:tab/>
        <w:t xml:space="preserve"> </w:t>
      </w:r>
      <w:r>
        <w:rPr>
          <w:rFonts w:ascii="Times New Roman" w:hAnsi="Times New Roman"/>
          <w:color w:val="000000"/>
          <w:sz w:val="28"/>
          <w:szCs w:val="28"/>
        </w:rPr>
        <w:t xml:space="preserve">С мая 1906 г. по май 1908 г. амурское казачье войско ведет  борьбу с бандами хунхузов. </w:t>
      </w:r>
      <w:r>
        <w:rPr>
          <w:rFonts w:ascii="Times New Roman" w:hAnsi="Times New Roman"/>
          <w:sz w:val="28"/>
          <w:szCs w:val="28"/>
        </w:rPr>
        <w:t>Хунхузы - это люди, по большей части различные преступники, бежавшие из Китая.  Как писал В. Арсеньев: «Хунхузы в Приамурье - обычное явление. Неся собою смерть и ужас, шайки их бродят повсюду, нападая то на русские, то на китайские поселения. Несмотря на то, что китайцы страдают от них сами, они всеми мерами укрывают их от русских. Этому можно найти очень простое объяснение. Китайца, который выдал хунхуза, не скрыл его, не оказал ему внимания и гостеприимства, ждет мучительная смерть от руки мстителя, и куда бы китаец этот ни ушел, «дамоклов меч» всюду будет висеть над ним. Страх перед хунхузами - панический, покорность полнейшая, рабская!..».</w:t>
      </w:r>
    </w:p>
    <w:p w:rsidR="009D27BF" w:rsidRDefault="009D27BF" w:rsidP="009D27BF">
      <w:pPr>
        <w:pStyle w:val="Standard"/>
        <w:spacing w:line="360" w:lineRule="auto"/>
        <w:jc w:val="both"/>
        <w:rPr>
          <w:rFonts w:ascii="Times New Roman" w:hAnsi="Times New Roman"/>
          <w:sz w:val="28"/>
          <w:szCs w:val="28"/>
        </w:rPr>
      </w:pPr>
      <w:r>
        <w:rPr>
          <w:rFonts w:ascii="Times New Roman" w:hAnsi="Times New Roman"/>
          <w:sz w:val="28"/>
          <w:szCs w:val="28"/>
        </w:rPr>
        <w:tab/>
        <w:t xml:space="preserve"> </w:t>
      </w:r>
      <w:r>
        <w:rPr>
          <w:rFonts w:ascii="Times New Roman" w:hAnsi="Times New Roman"/>
          <w:color w:val="000000"/>
          <w:sz w:val="28"/>
          <w:szCs w:val="28"/>
        </w:rPr>
        <w:t xml:space="preserve">К началу Первой мировой войны численность Амурского казачьего войска составляла около 50 тыс. человек: </w:t>
      </w:r>
      <w:proofErr w:type="spellStart"/>
      <w:r>
        <w:rPr>
          <w:rFonts w:ascii="Times New Roman" w:hAnsi="Times New Roman"/>
          <w:color w:val="000000"/>
          <w:sz w:val="28"/>
          <w:szCs w:val="28"/>
        </w:rPr>
        <w:t>амурцы</w:t>
      </w:r>
      <w:proofErr w:type="spellEnd"/>
      <w:r>
        <w:rPr>
          <w:rFonts w:ascii="Times New Roman" w:hAnsi="Times New Roman"/>
          <w:color w:val="000000"/>
          <w:sz w:val="28"/>
          <w:szCs w:val="28"/>
        </w:rPr>
        <w:t xml:space="preserve"> отправили на фронт два полка и одну батарею. </w:t>
      </w:r>
      <w:proofErr w:type="spellStart"/>
      <w:r>
        <w:rPr>
          <w:rFonts w:ascii="Times New Roman" w:hAnsi="Times New Roman"/>
          <w:color w:val="000000"/>
          <w:sz w:val="28"/>
          <w:szCs w:val="28"/>
        </w:rPr>
        <w:t>Амурцы</w:t>
      </w:r>
      <w:proofErr w:type="spellEnd"/>
      <w:r>
        <w:rPr>
          <w:rFonts w:ascii="Times New Roman" w:hAnsi="Times New Roman"/>
          <w:color w:val="000000"/>
          <w:sz w:val="28"/>
          <w:szCs w:val="28"/>
        </w:rPr>
        <w:t xml:space="preserve"> участвовали в боях на Северо-Западном, Юго-Западном, Румынском фронтах.</w:t>
      </w:r>
    </w:p>
    <w:p w:rsidR="009D27BF" w:rsidRDefault="009D27BF" w:rsidP="009D27BF">
      <w:pPr>
        <w:pStyle w:val="Standard"/>
        <w:spacing w:line="360" w:lineRule="auto"/>
        <w:jc w:val="both"/>
        <w:rPr>
          <w:rFonts w:ascii="Times New Roman" w:hAnsi="Times New Roman"/>
          <w:sz w:val="28"/>
          <w:szCs w:val="28"/>
        </w:rPr>
      </w:pPr>
      <w:r>
        <w:rPr>
          <w:rFonts w:ascii="Times New Roman" w:hAnsi="Times New Roman"/>
          <w:sz w:val="28"/>
          <w:szCs w:val="28"/>
        </w:rPr>
        <w:lastRenderedPageBreak/>
        <w:tab/>
        <w:t xml:space="preserve">В феврале 1917 г. Амурское казачье войско и фронтовые части приняли присягу Временному правительству, полки участвовали в выступлении генерала </w:t>
      </w:r>
      <w:proofErr w:type="spellStart"/>
      <w:r>
        <w:rPr>
          <w:rFonts w:ascii="Times New Roman" w:hAnsi="Times New Roman"/>
          <w:sz w:val="28"/>
          <w:szCs w:val="28"/>
        </w:rPr>
        <w:t>А.М.Крымова</w:t>
      </w:r>
      <w:proofErr w:type="spellEnd"/>
      <w:r>
        <w:rPr>
          <w:rFonts w:ascii="Times New Roman" w:hAnsi="Times New Roman"/>
          <w:sz w:val="28"/>
          <w:szCs w:val="28"/>
        </w:rPr>
        <w:t xml:space="preserve"> на Петроград, но были распропагандированы. С 1917 г. была восстановлена традиция проведения войсковых кругов (съездов) и выборов атаманов, причем отсчет принят с 1-го круга 1905-1906 гг.</w:t>
      </w:r>
    </w:p>
    <w:p w:rsidR="009D27BF" w:rsidRDefault="009D27BF" w:rsidP="009D27BF">
      <w:pPr>
        <w:pStyle w:val="Standard"/>
        <w:spacing w:line="360" w:lineRule="auto"/>
        <w:jc w:val="both"/>
        <w:rPr>
          <w:rFonts w:ascii="Times New Roman" w:hAnsi="Times New Roman"/>
          <w:sz w:val="28"/>
          <w:szCs w:val="28"/>
        </w:rPr>
      </w:pPr>
      <w:r>
        <w:rPr>
          <w:rFonts w:ascii="Times New Roman" w:hAnsi="Times New Roman"/>
          <w:sz w:val="28"/>
          <w:szCs w:val="28"/>
        </w:rPr>
        <w:tab/>
        <w:t xml:space="preserve">Войсковые круги АКВ не признали Октябрьский переворот и дали полномочия первому выборному атаману И.М. </w:t>
      </w:r>
      <w:proofErr w:type="spellStart"/>
      <w:r>
        <w:rPr>
          <w:rFonts w:ascii="Times New Roman" w:hAnsi="Times New Roman"/>
          <w:sz w:val="28"/>
          <w:szCs w:val="28"/>
        </w:rPr>
        <w:t>Гамову</w:t>
      </w:r>
      <w:proofErr w:type="spellEnd"/>
      <w:r>
        <w:rPr>
          <w:rFonts w:ascii="Times New Roman" w:hAnsi="Times New Roman"/>
          <w:sz w:val="28"/>
          <w:szCs w:val="28"/>
        </w:rPr>
        <w:t xml:space="preserve"> на противодействие большевикам вооруженной силой. Возвратившийся в начале 1918 г. 1-й полк, как большевизированный, был войсковым правлением распущен по станицам, 2-й полк составил основу сил представителей Временного правительства. В марте 1918 г. Советы сделали попытку взять в свои руки реальную власть; в ответ, силами буржуазно-демократического блока под руководством атамана </w:t>
      </w:r>
      <w:proofErr w:type="spellStart"/>
      <w:r>
        <w:rPr>
          <w:rFonts w:ascii="Times New Roman" w:hAnsi="Times New Roman"/>
          <w:sz w:val="28"/>
          <w:szCs w:val="28"/>
        </w:rPr>
        <w:t>И.М.Гамова</w:t>
      </w:r>
      <w:proofErr w:type="spellEnd"/>
      <w:r>
        <w:rPr>
          <w:rFonts w:ascii="Times New Roman" w:hAnsi="Times New Roman"/>
          <w:sz w:val="28"/>
          <w:szCs w:val="28"/>
        </w:rPr>
        <w:t>, было арестовано руководство Советов и взят под контроль Благовещенск. В ходе 10-дневных боев Красная Гвардия и крестьянское ополчение разгромили антисоветские формирования и установили в области власть Амурского совнаркома. Делегаты V-</w:t>
      </w:r>
      <w:proofErr w:type="spellStart"/>
      <w:r>
        <w:rPr>
          <w:rFonts w:ascii="Times New Roman" w:hAnsi="Times New Roman"/>
          <w:sz w:val="28"/>
          <w:szCs w:val="28"/>
        </w:rPr>
        <w:t>го</w:t>
      </w:r>
      <w:proofErr w:type="spellEnd"/>
      <w:r>
        <w:rPr>
          <w:rFonts w:ascii="Times New Roman" w:hAnsi="Times New Roman"/>
          <w:sz w:val="28"/>
          <w:szCs w:val="28"/>
        </w:rPr>
        <w:t xml:space="preserve"> круга Амурского казачьего войска, потерпевшего поражение, объединившись с крестьянским съездом, 1 апреля 1918 г. приняли решение об упразднении звания казака и отдельного управления войска. Однако войсковое правление и значительная часть казаков, ушедшие на китайскую территорию, продолжали вести работу по сохранению войсковой организации. В сентябре 1918 г. на территории Амурской области казачье население, за небольшим исключением, поддержало восстановление буржуазно-демократической власти и войсковой организации. VI-й войсковой круг отменил решения V-</w:t>
      </w:r>
      <w:proofErr w:type="spellStart"/>
      <w:r>
        <w:rPr>
          <w:rFonts w:ascii="Times New Roman" w:hAnsi="Times New Roman"/>
          <w:sz w:val="28"/>
          <w:szCs w:val="28"/>
        </w:rPr>
        <w:t>го</w:t>
      </w:r>
      <w:proofErr w:type="spellEnd"/>
      <w:r>
        <w:rPr>
          <w:rFonts w:ascii="Times New Roman" w:hAnsi="Times New Roman"/>
          <w:sz w:val="28"/>
          <w:szCs w:val="28"/>
        </w:rPr>
        <w:t xml:space="preserve"> как неправомочные и не выражавшие интересов большинства казаков.</w:t>
      </w:r>
    </w:p>
    <w:p w:rsidR="009D27BF" w:rsidRDefault="009D27BF" w:rsidP="009D27BF">
      <w:pPr>
        <w:pStyle w:val="Standard"/>
        <w:spacing w:line="360" w:lineRule="auto"/>
        <w:jc w:val="both"/>
        <w:rPr>
          <w:rFonts w:ascii="Times New Roman" w:hAnsi="Times New Roman"/>
          <w:sz w:val="28"/>
          <w:szCs w:val="28"/>
        </w:rPr>
      </w:pPr>
      <w:r>
        <w:rPr>
          <w:rFonts w:ascii="Times New Roman" w:hAnsi="Times New Roman"/>
          <w:sz w:val="28"/>
          <w:szCs w:val="28"/>
        </w:rPr>
        <w:tab/>
        <w:t xml:space="preserve">В 1918-1920 гг. Амурское казачье войско вместе с белогвардейскими отрядами и японскими интервентами вело </w:t>
      </w:r>
      <w:proofErr w:type="spellStart"/>
      <w:r>
        <w:rPr>
          <w:rFonts w:ascii="Times New Roman" w:hAnsi="Times New Roman"/>
          <w:sz w:val="28"/>
          <w:szCs w:val="28"/>
        </w:rPr>
        <w:t>антипартизанскую</w:t>
      </w:r>
      <w:proofErr w:type="spellEnd"/>
      <w:r>
        <w:rPr>
          <w:rFonts w:ascii="Times New Roman" w:hAnsi="Times New Roman"/>
          <w:sz w:val="28"/>
          <w:szCs w:val="28"/>
        </w:rPr>
        <w:t xml:space="preserve"> борьбу. 1-й Амурский полк был сформирован из казачьей молодежи и, в основном, нес охранную службу. Непосредственно в борьбе против партизан участвовали сводные сотни округов, создаваемые на определенное время из казаков всех </w:t>
      </w:r>
      <w:r>
        <w:rPr>
          <w:rFonts w:ascii="Times New Roman" w:hAnsi="Times New Roman"/>
          <w:sz w:val="28"/>
          <w:szCs w:val="28"/>
        </w:rPr>
        <w:lastRenderedPageBreak/>
        <w:t>возрастов.</w:t>
      </w:r>
    </w:p>
    <w:p w:rsidR="009D27BF" w:rsidRDefault="009D27BF" w:rsidP="009D27BF">
      <w:pPr>
        <w:pStyle w:val="Standard"/>
        <w:spacing w:line="360" w:lineRule="auto"/>
        <w:jc w:val="both"/>
        <w:rPr>
          <w:rFonts w:ascii="Times New Roman" w:hAnsi="Times New Roman"/>
          <w:sz w:val="28"/>
          <w:szCs w:val="28"/>
        </w:rPr>
      </w:pPr>
      <w:r>
        <w:rPr>
          <w:rFonts w:ascii="Times New Roman" w:hAnsi="Times New Roman"/>
          <w:sz w:val="28"/>
          <w:szCs w:val="28"/>
        </w:rPr>
        <w:tab/>
        <w:t>Антинародная политика сменяющихся правительств и насилия японской армии привели к восстановлению влияния Советов и объединению партизанских сил. Основная масса казаков устала от междоусобной войны и не видела возможности противодействия Советам в условиях моральной изоляции. В феврале 1920 г. казаки 1-го Амурского полка отказали в доверии офицерам и стали вооруженной опорой Благовещенского ревкома. 3 марта 1920 г. приказом N 20 по казачьему войску было объявлено о его ликвидации. Амурский казачий полк был разбавлен партизанами и направлен на фронт в Забайкалье.</w:t>
      </w:r>
    </w:p>
    <w:p w:rsidR="009D27BF" w:rsidRDefault="009D27BF" w:rsidP="009D27BF">
      <w:pPr>
        <w:pStyle w:val="Standard"/>
        <w:spacing w:line="360" w:lineRule="auto"/>
        <w:jc w:val="both"/>
        <w:rPr>
          <w:rFonts w:ascii="Times New Roman" w:hAnsi="Times New Roman"/>
          <w:sz w:val="28"/>
          <w:szCs w:val="28"/>
        </w:rPr>
      </w:pPr>
      <w:r>
        <w:rPr>
          <w:rFonts w:ascii="Times New Roman" w:hAnsi="Times New Roman"/>
          <w:sz w:val="28"/>
          <w:szCs w:val="28"/>
        </w:rPr>
        <w:tab/>
        <w:t xml:space="preserve">К 1920 г. территория войска тянулась полосой вдоль Амура от поселка Амазар (на северо-западе) до границы Хабаровского уезда (на юго-востоке). Административными единицами являлись станичные округа: </w:t>
      </w:r>
      <w:proofErr w:type="spellStart"/>
      <w:r>
        <w:rPr>
          <w:rFonts w:ascii="Times New Roman" w:hAnsi="Times New Roman"/>
          <w:sz w:val="28"/>
          <w:szCs w:val="28"/>
        </w:rPr>
        <w:t>Игнашинский</w:t>
      </w:r>
      <w:proofErr w:type="spellEnd"/>
      <w:r>
        <w:rPr>
          <w:rFonts w:ascii="Times New Roman" w:hAnsi="Times New Roman"/>
          <w:sz w:val="28"/>
          <w:szCs w:val="28"/>
        </w:rPr>
        <w:t xml:space="preserve">, </w:t>
      </w:r>
      <w:proofErr w:type="spellStart"/>
      <w:r>
        <w:rPr>
          <w:rFonts w:ascii="Times New Roman" w:hAnsi="Times New Roman"/>
          <w:sz w:val="28"/>
          <w:szCs w:val="28"/>
        </w:rPr>
        <w:t>Албазинский</w:t>
      </w:r>
      <w:proofErr w:type="spellEnd"/>
      <w:r>
        <w:rPr>
          <w:rFonts w:ascii="Times New Roman" w:hAnsi="Times New Roman"/>
          <w:sz w:val="28"/>
          <w:szCs w:val="28"/>
        </w:rPr>
        <w:t xml:space="preserve">, </w:t>
      </w:r>
      <w:proofErr w:type="spellStart"/>
      <w:r>
        <w:rPr>
          <w:rFonts w:ascii="Times New Roman" w:hAnsi="Times New Roman"/>
          <w:sz w:val="28"/>
          <w:szCs w:val="28"/>
        </w:rPr>
        <w:t>Черняевский</w:t>
      </w:r>
      <w:proofErr w:type="spellEnd"/>
      <w:r>
        <w:rPr>
          <w:rFonts w:ascii="Times New Roman" w:hAnsi="Times New Roman"/>
          <w:sz w:val="28"/>
          <w:szCs w:val="28"/>
        </w:rPr>
        <w:t xml:space="preserve">, </w:t>
      </w:r>
      <w:proofErr w:type="spellStart"/>
      <w:r>
        <w:rPr>
          <w:rFonts w:ascii="Times New Roman" w:hAnsi="Times New Roman"/>
          <w:sz w:val="28"/>
          <w:szCs w:val="28"/>
        </w:rPr>
        <w:t>Кумарский</w:t>
      </w:r>
      <w:proofErr w:type="spellEnd"/>
      <w:r>
        <w:rPr>
          <w:rFonts w:ascii="Times New Roman" w:hAnsi="Times New Roman"/>
          <w:sz w:val="28"/>
          <w:szCs w:val="28"/>
        </w:rPr>
        <w:t>, Екатерининский, Николаевский (обр. 1901), Константиновский (</w:t>
      </w:r>
      <w:proofErr w:type="spellStart"/>
      <w:r>
        <w:rPr>
          <w:rFonts w:ascii="Times New Roman" w:hAnsi="Times New Roman"/>
          <w:sz w:val="28"/>
          <w:szCs w:val="28"/>
        </w:rPr>
        <w:t>об</w:t>
      </w:r>
      <w:proofErr w:type="gramStart"/>
      <w:r>
        <w:rPr>
          <w:rFonts w:ascii="Times New Roman" w:hAnsi="Times New Roman"/>
          <w:sz w:val="28"/>
          <w:szCs w:val="28"/>
        </w:rPr>
        <w:t>p</w:t>
      </w:r>
      <w:proofErr w:type="spellEnd"/>
      <w:proofErr w:type="gramEnd"/>
      <w:r>
        <w:rPr>
          <w:rFonts w:ascii="Times New Roman" w:hAnsi="Times New Roman"/>
          <w:sz w:val="28"/>
          <w:szCs w:val="28"/>
        </w:rPr>
        <w:t xml:space="preserve">. 1917), </w:t>
      </w:r>
      <w:proofErr w:type="spellStart"/>
      <w:r>
        <w:rPr>
          <w:rFonts w:ascii="Times New Roman" w:hAnsi="Times New Roman"/>
          <w:sz w:val="28"/>
          <w:szCs w:val="28"/>
        </w:rPr>
        <w:t>Пояpковский</w:t>
      </w:r>
      <w:proofErr w:type="spellEnd"/>
      <w:r>
        <w:rPr>
          <w:rFonts w:ascii="Times New Roman" w:hAnsi="Times New Roman"/>
          <w:sz w:val="28"/>
          <w:szCs w:val="28"/>
        </w:rPr>
        <w:t xml:space="preserve">, Никольский (обр. 1918), </w:t>
      </w:r>
      <w:proofErr w:type="spellStart"/>
      <w:r>
        <w:rPr>
          <w:rFonts w:ascii="Times New Roman" w:hAnsi="Times New Roman"/>
          <w:sz w:val="28"/>
          <w:szCs w:val="28"/>
        </w:rPr>
        <w:t>Иннокентьевский</w:t>
      </w:r>
      <w:proofErr w:type="spellEnd"/>
      <w:r>
        <w:rPr>
          <w:rFonts w:ascii="Times New Roman" w:hAnsi="Times New Roman"/>
          <w:sz w:val="28"/>
          <w:szCs w:val="28"/>
        </w:rPr>
        <w:t xml:space="preserve">; </w:t>
      </w:r>
      <w:proofErr w:type="spellStart"/>
      <w:r>
        <w:rPr>
          <w:rFonts w:ascii="Times New Roman" w:hAnsi="Times New Roman"/>
          <w:sz w:val="28"/>
          <w:szCs w:val="28"/>
        </w:rPr>
        <w:t>совpеменной</w:t>
      </w:r>
      <w:proofErr w:type="spellEnd"/>
      <w:r>
        <w:rPr>
          <w:rFonts w:ascii="Times New Roman" w:hAnsi="Times New Roman"/>
          <w:sz w:val="28"/>
          <w:szCs w:val="28"/>
        </w:rPr>
        <w:t xml:space="preserve"> </w:t>
      </w:r>
      <w:proofErr w:type="spellStart"/>
      <w:r>
        <w:rPr>
          <w:rFonts w:ascii="Times New Roman" w:hAnsi="Times New Roman"/>
          <w:sz w:val="28"/>
          <w:szCs w:val="28"/>
        </w:rPr>
        <w:t>Евpейской</w:t>
      </w:r>
      <w:proofErr w:type="spellEnd"/>
      <w:r>
        <w:rPr>
          <w:rFonts w:ascii="Times New Roman" w:hAnsi="Times New Roman"/>
          <w:sz w:val="28"/>
          <w:szCs w:val="28"/>
        </w:rPr>
        <w:t xml:space="preserve"> автономной области: </w:t>
      </w:r>
      <w:proofErr w:type="spellStart"/>
      <w:r>
        <w:rPr>
          <w:rFonts w:ascii="Times New Roman" w:hAnsi="Times New Roman"/>
          <w:sz w:val="28"/>
          <w:szCs w:val="28"/>
        </w:rPr>
        <w:t>Екате</w:t>
      </w:r>
      <w:proofErr w:type="gramStart"/>
      <w:r>
        <w:rPr>
          <w:rFonts w:ascii="Times New Roman" w:hAnsi="Times New Roman"/>
          <w:sz w:val="28"/>
          <w:szCs w:val="28"/>
        </w:rPr>
        <w:t>p</w:t>
      </w:r>
      <w:proofErr w:type="gramEnd"/>
      <w:r>
        <w:rPr>
          <w:rFonts w:ascii="Times New Roman" w:hAnsi="Times New Roman"/>
          <w:sz w:val="28"/>
          <w:szCs w:val="28"/>
        </w:rPr>
        <w:t>ино-Hикольский</w:t>
      </w:r>
      <w:proofErr w:type="spellEnd"/>
      <w:r>
        <w:rPr>
          <w:rFonts w:ascii="Times New Roman" w:hAnsi="Times New Roman"/>
          <w:sz w:val="28"/>
          <w:szCs w:val="28"/>
        </w:rPr>
        <w:t xml:space="preserve">, </w:t>
      </w:r>
      <w:proofErr w:type="spellStart"/>
      <w:r>
        <w:rPr>
          <w:rFonts w:ascii="Times New Roman" w:hAnsi="Times New Roman"/>
          <w:sz w:val="28"/>
          <w:szCs w:val="28"/>
        </w:rPr>
        <w:t>Раддевский</w:t>
      </w:r>
      <w:proofErr w:type="spellEnd"/>
      <w:r>
        <w:rPr>
          <w:rFonts w:ascii="Times New Roman" w:hAnsi="Times New Roman"/>
          <w:sz w:val="28"/>
          <w:szCs w:val="28"/>
        </w:rPr>
        <w:t xml:space="preserve">, Михайло-Семеновский, </w:t>
      </w:r>
      <w:proofErr w:type="spellStart"/>
      <w:r>
        <w:rPr>
          <w:rFonts w:ascii="Times New Roman" w:hAnsi="Times New Roman"/>
          <w:sz w:val="28"/>
          <w:szCs w:val="28"/>
        </w:rPr>
        <w:t>Венцелевский</w:t>
      </w:r>
      <w:proofErr w:type="spellEnd"/>
      <w:r>
        <w:rPr>
          <w:rFonts w:ascii="Times New Roman" w:hAnsi="Times New Roman"/>
          <w:sz w:val="28"/>
          <w:szCs w:val="28"/>
        </w:rPr>
        <w:t xml:space="preserve">, Пашковский. В пределах Амурской области проживало до 30 000 человек казачьего населения, ЕАО - до 20 тысяч. До 1923 г. сохранялось прежнее административное деление под наименованием волостей, к 1926 г. </w:t>
      </w:r>
      <w:proofErr w:type="spellStart"/>
      <w:r>
        <w:rPr>
          <w:rFonts w:ascii="Times New Roman" w:hAnsi="Times New Roman"/>
          <w:sz w:val="28"/>
          <w:szCs w:val="28"/>
        </w:rPr>
        <w:t>те</w:t>
      </w:r>
      <w:proofErr w:type="gramStart"/>
      <w:r>
        <w:rPr>
          <w:rFonts w:ascii="Times New Roman" w:hAnsi="Times New Roman"/>
          <w:sz w:val="28"/>
          <w:szCs w:val="28"/>
        </w:rPr>
        <w:t>pp</w:t>
      </w:r>
      <w:proofErr w:type="gramEnd"/>
      <w:r>
        <w:rPr>
          <w:rFonts w:ascii="Times New Roman" w:hAnsi="Times New Roman"/>
          <w:sz w:val="28"/>
          <w:szCs w:val="28"/>
        </w:rPr>
        <w:t>итоpия</w:t>
      </w:r>
      <w:proofErr w:type="spellEnd"/>
      <w:r>
        <w:rPr>
          <w:rFonts w:ascii="Times New Roman" w:hAnsi="Times New Roman"/>
          <w:sz w:val="28"/>
          <w:szCs w:val="28"/>
        </w:rPr>
        <w:t xml:space="preserve"> была разбита на районы со смешанным населением, наименования "станица, хутор, поселок" исчезли из официального обращения.</w:t>
      </w:r>
    </w:p>
    <w:p w:rsidR="009D27BF" w:rsidRDefault="009D27BF" w:rsidP="009D27BF">
      <w:pPr>
        <w:pStyle w:val="Textbody"/>
        <w:spacing w:line="360" w:lineRule="auto"/>
        <w:jc w:val="both"/>
        <w:rPr>
          <w:rFonts w:ascii="Times New Roman" w:hAnsi="Times New Roman"/>
          <w:color w:val="000000"/>
          <w:sz w:val="28"/>
          <w:szCs w:val="28"/>
        </w:rPr>
      </w:pPr>
      <w:r>
        <w:rPr>
          <w:rFonts w:ascii="Times New Roman" w:hAnsi="Times New Roman"/>
          <w:color w:val="000000"/>
          <w:sz w:val="28"/>
          <w:szCs w:val="28"/>
        </w:rPr>
        <w:tab/>
        <w:t xml:space="preserve">В 1924 году Амурские казаки подняли </w:t>
      </w:r>
      <w:proofErr w:type="spellStart"/>
      <w:r>
        <w:rPr>
          <w:rFonts w:ascii="Times New Roman" w:hAnsi="Times New Roman"/>
          <w:color w:val="000000"/>
          <w:sz w:val="28"/>
          <w:szCs w:val="28"/>
        </w:rPr>
        <w:t>Зазейское</w:t>
      </w:r>
      <w:proofErr w:type="spellEnd"/>
      <w:r>
        <w:rPr>
          <w:rFonts w:ascii="Times New Roman" w:hAnsi="Times New Roman"/>
          <w:color w:val="000000"/>
          <w:sz w:val="28"/>
          <w:szCs w:val="28"/>
        </w:rPr>
        <w:t xml:space="preserve"> восстание против Советской власти, после </w:t>
      </w:r>
      <w:proofErr w:type="gramStart"/>
      <w:r>
        <w:rPr>
          <w:rFonts w:ascii="Times New Roman" w:hAnsi="Times New Roman"/>
          <w:color w:val="000000"/>
          <w:sz w:val="28"/>
          <w:szCs w:val="28"/>
        </w:rPr>
        <w:t>подавления</w:t>
      </w:r>
      <w:proofErr w:type="gramEnd"/>
      <w:r>
        <w:rPr>
          <w:rFonts w:ascii="Times New Roman" w:hAnsi="Times New Roman"/>
          <w:color w:val="000000"/>
          <w:sz w:val="28"/>
          <w:szCs w:val="28"/>
        </w:rPr>
        <w:t xml:space="preserve"> которого тысячи казачьих семей переселилось в Маньчжурию. Казаки отправились в эмиграцию в Китай, где и сейчас можно найти потомков тех героев, которые сделали Амур русской рекой.</w:t>
      </w:r>
    </w:p>
    <w:p w:rsidR="009D27BF" w:rsidRDefault="009D27BF" w:rsidP="009D27BF">
      <w:pPr>
        <w:pStyle w:val="Textbody"/>
        <w:spacing w:line="360" w:lineRule="auto"/>
        <w:jc w:val="both"/>
        <w:rPr>
          <w:rFonts w:ascii="Times New Roman" w:hAnsi="Times New Roman"/>
          <w:sz w:val="28"/>
          <w:szCs w:val="28"/>
        </w:rPr>
      </w:pPr>
      <w:r>
        <w:rPr>
          <w:rFonts w:ascii="Times New Roman" w:hAnsi="Times New Roman"/>
          <w:sz w:val="28"/>
          <w:szCs w:val="28"/>
        </w:rPr>
        <w:t>Ушедшие за рубеж казаки и офицеры Амурского казачьего войска оформились в Харбине, как Амурская станица, существовавшая до 1945 года. Общая численность казаков-эмигрантов не превышала одной тысячи человек.</w:t>
      </w:r>
    </w:p>
    <w:p w:rsidR="009D27BF" w:rsidRDefault="009D27BF" w:rsidP="009D27BF">
      <w:pPr>
        <w:pStyle w:val="Standard"/>
        <w:spacing w:line="360" w:lineRule="auto"/>
        <w:jc w:val="both"/>
        <w:rPr>
          <w:rFonts w:ascii="Times New Roman" w:hAnsi="Times New Roman"/>
          <w:sz w:val="28"/>
          <w:szCs w:val="28"/>
        </w:rPr>
      </w:pPr>
      <w:r>
        <w:rPr>
          <w:rFonts w:ascii="Times New Roman" w:hAnsi="Times New Roman"/>
          <w:sz w:val="28"/>
          <w:szCs w:val="28"/>
        </w:rPr>
        <w:tab/>
        <w:t xml:space="preserve">После установления Советской власти </w:t>
      </w:r>
      <w:r>
        <w:rPr>
          <w:rFonts w:ascii="Times New Roman" w:hAnsi="Times New Roman"/>
          <w:color w:val="000000"/>
          <w:sz w:val="28"/>
          <w:szCs w:val="28"/>
        </w:rPr>
        <w:t xml:space="preserve">президиум военного комиссариата </w:t>
      </w:r>
      <w:r>
        <w:rPr>
          <w:rFonts w:ascii="Times New Roman" w:hAnsi="Times New Roman"/>
          <w:color w:val="000000"/>
          <w:sz w:val="28"/>
          <w:szCs w:val="28"/>
        </w:rPr>
        <w:lastRenderedPageBreak/>
        <w:t>Амурской области принял постановление о ликвидации штаба Амурского казачьего войска и расформировании особых казачьих сотен.</w:t>
      </w:r>
    </w:p>
    <w:p w:rsidR="009D27BF" w:rsidRDefault="009D27BF" w:rsidP="009D27BF">
      <w:pPr>
        <w:pStyle w:val="Textbody"/>
        <w:spacing w:line="360" w:lineRule="auto"/>
        <w:ind w:firstLine="540"/>
        <w:jc w:val="both"/>
        <w:rPr>
          <w:rFonts w:ascii="Times New Roman" w:hAnsi="Times New Roman"/>
          <w:color w:val="000000"/>
          <w:sz w:val="28"/>
          <w:szCs w:val="28"/>
        </w:rPr>
      </w:pPr>
      <w:r>
        <w:rPr>
          <w:rFonts w:ascii="Times New Roman" w:hAnsi="Times New Roman"/>
          <w:color w:val="000000"/>
          <w:sz w:val="28"/>
          <w:szCs w:val="28"/>
        </w:rPr>
        <w:t>С 90-х гг. 20-го века начался процесс возрождения истинных традиций, общественного уклада жизни, самоуправления, специфики землепользования и воинской службы</w:t>
      </w:r>
    </w:p>
    <w:p w:rsidR="009D27BF" w:rsidRDefault="009D27BF" w:rsidP="009D27BF">
      <w:pPr>
        <w:pStyle w:val="Textbody"/>
        <w:spacing w:line="360" w:lineRule="auto"/>
        <w:ind w:firstLine="540"/>
        <w:jc w:val="both"/>
        <w:rPr>
          <w:rFonts w:ascii="Times New Roman" w:hAnsi="Times New Roman"/>
          <w:color w:val="000000"/>
          <w:sz w:val="28"/>
          <w:szCs w:val="28"/>
        </w:rPr>
      </w:pPr>
      <w:r>
        <w:rPr>
          <w:rFonts w:ascii="Times New Roman" w:hAnsi="Times New Roman"/>
          <w:color w:val="000000"/>
          <w:sz w:val="28"/>
          <w:szCs w:val="28"/>
        </w:rPr>
        <w:t>В 2005 году было принято решение о создании организации «</w:t>
      </w:r>
      <w:hyperlink r:id="rId9" w:history="1">
        <w:r>
          <w:rPr>
            <w:rFonts w:ascii="Times New Roman" w:hAnsi="Times New Roman"/>
            <w:color w:val="000000"/>
            <w:sz w:val="28"/>
            <w:szCs w:val="28"/>
          </w:rPr>
          <w:t>Амурское казачье войско</w:t>
        </w:r>
      </w:hyperlink>
      <w:r>
        <w:rPr>
          <w:rFonts w:ascii="Times New Roman" w:hAnsi="Times New Roman"/>
          <w:color w:val="000000"/>
          <w:sz w:val="28"/>
          <w:szCs w:val="28"/>
        </w:rPr>
        <w:t xml:space="preserve">», которая состояла из казаков, проживающих в трёх субъектах Дальневосточного федерального округа – Амурская область, Еврейская автономная область и Хабаровский край. В 2010 году Амурское и Уссурийское казачество объединилось в «Уссурийское казачье войсковое общество».  В 2013 году   в Благовещенске прошли два казачьих круга. На одном из них Андрея </w:t>
      </w:r>
      <w:proofErr w:type="spellStart"/>
      <w:r>
        <w:rPr>
          <w:rFonts w:ascii="Times New Roman" w:hAnsi="Times New Roman"/>
          <w:color w:val="000000"/>
          <w:sz w:val="28"/>
          <w:szCs w:val="28"/>
        </w:rPr>
        <w:t>Стрельцова</w:t>
      </w:r>
      <w:proofErr w:type="spellEnd"/>
      <w:r>
        <w:rPr>
          <w:rFonts w:ascii="Times New Roman" w:hAnsi="Times New Roman"/>
          <w:color w:val="000000"/>
          <w:sz w:val="28"/>
          <w:szCs w:val="28"/>
        </w:rPr>
        <w:t xml:space="preserve"> избрали атаманом, на другом – считали исключённым из войскового общества. Скажем так, каждый из казаков выбрал свою дорогу. Те казаки, которые остались на том кругу, на том сходе, они сейчас существуют в составе Уссурийского войскового казачьего общества. То  есть официально «Амурское казачье войско» утратило свою самостоятельность и вошло в состав Уссурийского войскового казачьего общества.   Те люди, которые остались верны атаману </w:t>
      </w:r>
      <w:proofErr w:type="spellStart"/>
      <w:r>
        <w:rPr>
          <w:rFonts w:ascii="Times New Roman" w:hAnsi="Times New Roman"/>
          <w:color w:val="000000"/>
          <w:sz w:val="28"/>
          <w:szCs w:val="28"/>
        </w:rPr>
        <w:t>Стрельцову</w:t>
      </w:r>
      <w:proofErr w:type="spellEnd"/>
      <w:r>
        <w:rPr>
          <w:rFonts w:ascii="Times New Roman" w:hAnsi="Times New Roman"/>
          <w:color w:val="000000"/>
          <w:sz w:val="28"/>
          <w:szCs w:val="28"/>
        </w:rPr>
        <w:t>, остались во вновь восстановленном «</w:t>
      </w:r>
      <w:hyperlink r:id="rId10" w:history="1">
        <w:r>
          <w:rPr>
            <w:rFonts w:ascii="Times New Roman" w:hAnsi="Times New Roman"/>
            <w:color w:val="000000"/>
            <w:sz w:val="28"/>
            <w:szCs w:val="28"/>
          </w:rPr>
          <w:t>Амурском казачьем войске</w:t>
        </w:r>
      </w:hyperlink>
      <w:r>
        <w:rPr>
          <w:rFonts w:ascii="Times New Roman" w:hAnsi="Times New Roman"/>
          <w:color w:val="000000"/>
          <w:sz w:val="28"/>
          <w:szCs w:val="28"/>
        </w:rPr>
        <w:t>», то есть оно было, но деятельность его была приостановлена. Любая военная единица существует только тогда, когда у неё есть знамя. Потеря знамени говорит о том, что та или иная часть должна расформироваться. Знамя  Амурского казачьего войска сохранилось, оно было вручено от имени президента Российской Федерации генералом Трошевым. Знамя сохранено, оно есть, вот под ним идет сейчас организации «</w:t>
      </w:r>
      <w:hyperlink r:id="rId11" w:history="1">
        <w:r>
          <w:rPr>
            <w:rFonts w:ascii="Times New Roman" w:hAnsi="Times New Roman"/>
            <w:color w:val="000000"/>
            <w:sz w:val="28"/>
            <w:szCs w:val="28"/>
          </w:rPr>
          <w:t>Амурское казачье войско</w:t>
        </w:r>
      </w:hyperlink>
      <w:r>
        <w:rPr>
          <w:rFonts w:ascii="Times New Roman" w:hAnsi="Times New Roman"/>
          <w:color w:val="000000"/>
          <w:sz w:val="28"/>
          <w:szCs w:val="28"/>
        </w:rPr>
        <w:t>»</w:t>
      </w:r>
      <w:proofErr w:type="gramStart"/>
      <w:r>
        <w:rPr>
          <w:rFonts w:ascii="Times New Roman" w:hAnsi="Times New Roman"/>
          <w:color w:val="000000"/>
          <w:sz w:val="28"/>
          <w:szCs w:val="28"/>
        </w:rPr>
        <w:t xml:space="preserve"> .</w:t>
      </w:r>
      <w:proofErr w:type="gramEnd"/>
      <w:r>
        <w:rPr>
          <w:rFonts w:ascii="Times New Roman" w:hAnsi="Times New Roman"/>
          <w:color w:val="000000"/>
          <w:sz w:val="28"/>
          <w:szCs w:val="28"/>
        </w:rPr>
        <w:t xml:space="preserve"> Это не военная структура, а общественная организация. Если рассматривать данный аспект с исторической точки зрения, то в первую очередь это военно-хозяйственная единица, а во-вторых, административно-территориальная единица со своим самоуправлением. Во  главу угла организации </w:t>
      </w:r>
      <w:proofErr w:type="gramStart"/>
      <w:r>
        <w:rPr>
          <w:rFonts w:ascii="Times New Roman" w:hAnsi="Times New Roman"/>
          <w:color w:val="000000"/>
          <w:sz w:val="28"/>
          <w:szCs w:val="28"/>
        </w:rPr>
        <w:t>стоит</w:t>
      </w:r>
      <w:proofErr w:type="gramEnd"/>
      <w:r>
        <w:rPr>
          <w:rFonts w:ascii="Times New Roman" w:hAnsi="Times New Roman"/>
          <w:color w:val="000000"/>
          <w:sz w:val="28"/>
          <w:szCs w:val="28"/>
        </w:rPr>
        <w:t xml:space="preserve"> прежде всего участие в военно-патриотическом движении, духовно-нравственном </w:t>
      </w:r>
      <w:r>
        <w:rPr>
          <w:rFonts w:ascii="Times New Roman" w:hAnsi="Times New Roman"/>
          <w:color w:val="000000"/>
          <w:sz w:val="28"/>
          <w:szCs w:val="28"/>
        </w:rPr>
        <w:lastRenderedPageBreak/>
        <w:t>аспекте, защите государственной границы, а также развитие культуры, традиций, быта именно амурских казаков, участие «</w:t>
      </w:r>
      <w:hyperlink r:id="rId12" w:history="1">
        <w:r>
          <w:rPr>
            <w:rFonts w:ascii="Times New Roman" w:hAnsi="Times New Roman"/>
            <w:color w:val="000000"/>
            <w:sz w:val="28"/>
            <w:szCs w:val="28"/>
          </w:rPr>
          <w:t>Амурского казачьего войска</w:t>
        </w:r>
      </w:hyperlink>
      <w:r>
        <w:rPr>
          <w:rFonts w:ascii="Times New Roman" w:hAnsi="Times New Roman"/>
          <w:color w:val="000000"/>
          <w:sz w:val="28"/>
          <w:szCs w:val="28"/>
        </w:rPr>
        <w:t>» в развитии молодёжной политики, спортивных направлениях.  Есть пункт о добровольной пограничной дружине, которая помогает нести службу пограничникам, то есть на деле подтверждается основная функция «</w:t>
      </w:r>
      <w:hyperlink r:id="rId13" w:history="1">
        <w:r>
          <w:rPr>
            <w:rFonts w:ascii="Times New Roman" w:hAnsi="Times New Roman"/>
            <w:color w:val="000000"/>
            <w:sz w:val="28"/>
            <w:szCs w:val="28"/>
          </w:rPr>
          <w:t>Амурского казачьего войска</w:t>
        </w:r>
      </w:hyperlink>
      <w:r>
        <w:rPr>
          <w:rFonts w:ascii="Times New Roman" w:hAnsi="Times New Roman"/>
          <w:color w:val="000000"/>
          <w:sz w:val="28"/>
          <w:szCs w:val="28"/>
        </w:rPr>
        <w:t xml:space="preserve">» – охрана границы. Совместно с пограничниками заставы, которая находится возле села </w:t>
      </w:r>
      <w:proofErr w:type="spellStart"/>
      <w:r>
        <w:rPr>
          <w:rFonts w:ascii="Times New Roman" w:hAnsi="Times New Roman"/>
          <w:color w:val="000000"/>
          <w:sz w:val="28"/>
          <w:szCs w:val="28"/>
        </w:rPr>
        <w:t>Игнатьево</w:t>
      </w:r>
      <w:proofErr w:type="spellEnd"/>
      <w:r>
        <w:rPr>
          <w:rFonts w:ascii="Times New Roman" w:hAnsi="Times New Roman"/>
          <w:color w:val="000000"/>
          <w:sz w:val="28"/>
          <w:szCs w:val="28"/>
        </w:rPr>
        <w:t>, казаки несут службу.</w:t>
      </w:r>
    </w:p>
    <w:p w:rsidR="009D27BF" w:rsidRDefault="009D27BF" w:rsidP="009D27BF">
      <w:pPr>
        <w:pStyle w:val="Standard"/>
        <w:spacing w:line="360" w:lineRule="auto"/>
        <w:ind w:firstLine="708"/>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Забайкальские, амурские и уссурийские казаки считают главным войсковым праздником день Святого Алексея, человека Божьего 30 марта по новому стилю. Так повелел российский император Николай I, подписав 17 марта 1851 года в день Святого Алексея Указ о создании Забайкальского казачьего войска со столицей в Чите.</w:t>
      </w:r>
    </w:p>
    <w:p w:rsidR="009D27BF" w:rsidRDefault="009D27BF" w:rsidP="009D27BF">
      <w:pPr>
        <w:pStyle w:val="Textbody"/>
        <w:spacing w:line="360" w:lineRule="auto"/>
        <w:ind w:firstLine="540"/>
        <w:jc w:val="both"/>
        <w:rPr>
          <w:rFonts w:ascii="Times New Roman" w:hAnsi="Times New Roman"/>
          <w:sz w:val="28"/>
          <w:szCs w:val="28"/>
        </w:rPr>
      </w:pPr>
      <w:r>
        <w:rPr>
          <w:rFonts w:ascii="Times New Roman" w:hAnsi="Times New Roman"/>
          <w:sz w:val="28"/>
          <w:szCs w:val="28"/>
        </w:rPr>
        <w:t xml:space="preserve">Казачье население сыграло особую роль в заселении, освоении и организации обороны Приамурского края. Переселенные на Амур казаки продемонстрировали способность приспосабливаться к самым тяжелым условиям. О казаках прекрасно сказал Павел Федорович </w:t>
      </w:r>
      <w:proofErr w:type="spellStart"/>
      <w:r>
        <w:rPr>
          <w:rFonts w:ascii="Times New Roman" w:hAnsi="Times New Roman"/>
          <w:sz w:val="28"/>
          <w:szCs w:val="28"/>
        </w:rPr>
        <w:t>Унтербергер</w:t>
      </w:r>
      <w:proofErr w:type="spellEnd"/>
      <w:r>
        <w:rPr>
          <w:rFonts w:ascii="Times New Roman" w:hAnsi="Times New Roman"/>
          <w:sz w:val="28"/>
          <w:szCs w:val="28"/>
        </w:rPr>
        <w:t>, первый Наказной Атаман Уссурийского казачьего Войска: “казак, не щадя здоровья и жизни, - оправдал надежды, возложенные на него графом Муравьевым-Амурским”. Вынеся тяжелые испытания, казаки стали первыми приморскими россиянами, они заслужили право считать Приамурье своей родной землей. А теперь и мы, их потомки, с гордостью вспоминаем об их подвиге, который действительно имеет огромное значение, ведь эти люди подарили нам наш родной край.</w:t>
      </w:r>
    </w:p>
    <w:p w:rsidR="009D27BF" w:rsidRDefault="009D27BF" w:rsidP="009D27BF">
      <w:pPr>
        <w:pStyle w:val="Textbody"/>
        <w:spacing w:line="360" w:lineRule="auto"/>
        <w:ind w:firstLine="540"/>
        <w:jc w:val="both"/>
        <w:rPr>
          <w:rFonts w:ascii="Times New Roman" w:hAnsi="Times New Roman"/>
          <w:sz w:val="28"/>
          <w:szCs w:val="28"/>
        </w:rPr>
      </w:pPr>
      <w:r>
        <w:rPr>
          <w:rFonts w:ascii="Times New Roman" w:hAnsi="Times New Roman"/>
          <w:sz w:val="28"/>
          <w:szCs w:val="28"/>
        </w:rPr>
        <w:br/>
      </w:r>
    </w:p>
    <w:p w:rsidR="009D27BF" w:rsidRDefault="009D27BF" w:rsidP="009D27BF">
      <w:pPr>
        <w:pStyle w:val="Textbody"/>
        <w:spacing w:line="360" w:lineRule="auto"/>
        <w:ind w:firstLine="540"/>
        <w:jc w:val="both"/>
        <w:rPr>
          <w:rFonts w:ascii="Times New Roman" w:hAnsi="Times New Roman"/>
          <w:sz w:val="28"/>
          <w:szCs w:val="28"/>
        </w:rPr>
      </w:pPr>
    </w:p>
    <w:p w:rsidR="009D27BF" w:rsidRDefault="009D27BF" w:rsidP="009D27BF">
      <w:pPr>
        <w:pStyle w:val="Textbody"/>
        <w:spacing w:line="360" w:lineRule="auto"/>
        <w:ind w:firstLine="540"/>
        <w:jc w:val="both"/>
        <w:rPr>
          <w:rFonts w:ascii="Times New Roman" w:hAnsi="Times New Roman"/>
          <w:sz w:val="28"/>
          <w:szCs w:val="28"/>
        </w:rPr>
      </w:pPr>
    </w:p>
    <w:p w:rsidR="009D27BF" w:rsidRDefault="009D27BF" w:rsidP="009D27BF">
      <w:pPr>
        <w:pStyle w:val="Textbody"/>
        <w:spacing w:line="360" w:lineRule="auto"/>
        <w:ind w:firstLine="540"/>
        <w:jc w:val="both"/>
        <w:rPr>
          <w:rFonts w:ascii="Times New Roman" w:hAnsi="Times New Roman"/>
          <w:sz w:val="28"/>
          <w:szCs w:val="28"/>
        </w:rPr>
      </w:pPr>
    </w:p>
    <w:p w:rsidR="009D27BF" w:rsidRDefault="009D27BF" w:rsidP="009D27BF">
      <w:pPr>
        <w:pStyle w:val="Textbody"/>
        <w:spacing w:line="360" w:lineRule="auto"/>
        <w:ind w:firstLine="540"/>
        <w:jc w:val="both"/>
        <w:rPr>
          <w:rFonts w:ascii="Times New Roman" w:hAnsi="Times New Roman"/>
          <w:sz w:val="28"/>
          <w:szCs w:val="28"/>
        </w:rPr>
      </w:pPr>
      <w:r>
        <w:rPr>
          <w:rFonts w:ascii="Times New Roman" w:hAnsi="Times New Roman"/>
          <w:sz w:val="28"/>
          <w:szCs w:val="28"/>
        </w:rPr>
        <w:lastRenderedPageBreak/>
        <w:br/>
      </w:r>
      <w:r>
        <w:rPr>
          <w:rFonts w:ascii="Times New Roman" w:hAnsi="Times New Roman"/>
          <w:sz w:val="28"/>
          <w:szCs w:val="28"/>
        </w:rPr>
        <w:br/>
      </w:r>
    </w:p>
    <w:p w:rsidR="009D27BF" w:rsidRDefault="009D27BF" w:rsidP="009D27BF">
      <w:pPr>
        <w:pStyle w:val="Textbody"/>
        <w:spacing w:line="360" w:lineRule="auto"/>
        <w:ind w:firstLine="540"/>
        <w:jc w:val="both"/>
        <w:rPr>
          <w:rFonts w:ascii="Times New Roman" w:hAnsi="Times New Roman"/>
          <w:sz w:val="28"/>
          <w:szCs w:val="28"/>
        </w:rPr>
      </w:pPr>
    </w:p>
    <w:p w:rsidR="009D27BF" w:rsidRDefault="009D27BF" w:rsidP="009D27BF">
      <w:pPr>
        <w:pStyle w:val="Textbody"/>
        <w:spacing w:line="360" w:lineRule="auto"/>
        <w:ind w:firstLine="540"/>
        <w:jc w:val="both"/>
        <w:rPr>
          <w:rFonts w:ascii="Times New Roman" w:hAnsi="Times New Roman"/>
          <w:sz w:val="28"/>
          <w:szCs w:val="28"/>
        </w:rPr>
      </w:pPr>
    </w:p>
    <w:p w:rsidR="009D27BF" w:rsidRDefault="009D27BF" w:rsidP="009D27BF">
      <w:pPr>
        <w:pStyle w:val="Textbody"/>
        <w:spacing w:line="360" w:lineRule="auto"/>
        <w:ind w:firstLine="540"/>
        <w:jc w:val="both"/>
        <w:rPr>
          <w:rFonts w:ascii="Times New Roman" w:hAnsi="Times New Roman"/>
          <w:sz w:val="28"/>
          <w:szCs w:val="28"/>
        </w:rPr>
      </w:pPr>
    </w:p>
    <w:p w:rsidR="009D27BF" w:rsidRDefault="009D27BF" w:rsidP="009D27BF">
      <w:pPr>
        <w:pStyle w:val="Textbody"/>
        <w:spacing w:line="360" w:lineRule="auto"/>
        <w:ind w:firstLine="540"/>
        <w:jc w:val="both"/>
        <w:rPr>
          <w:rFonts w:ascii="Times New Roman" w:hAnsi="Times New Roman"/>
          <w:sz w:val="28"/>
          <w:szCs w:val="28"/>
        </w:rPr>
      </w:pPr>
    </w:p>
    <w:p w:rsidR="009D27BF" w:rsidRDefault="009D27BF" w:rsidP="009D27BF">
      <w:pPr>
        <w:pStyle w:val="Textbody"/>
        <w:spacing w:line="360" w:lineRule="auto"/>
        <w:ind w:firstLine="540"/>
        <w:jc w:val="both"/>
        <w:rPr>
          <w:rFonts w:ascii="Times New Roman" w:hAnsi="Times New Roman"/>
          <w:sz w:val="28"/>
          <w:szCs w:val="28"/>
        </w:rPr>
      </w:pPr>
    </w:p>
    <w:p w:rsidR="009D27BF" w:rsidRDefault="009D27BF" w:rsidP="009D27BF">
      <w:pPr>
        <w:pStyle w:val="Textbody"/>
        <w:spacing w:line="360" w:lineRule="auto"/>
        <w:ind w:firstLine="540"/>
        <w:jc w:val="both"/>
        <w:rPr>
          <w:rFonts w:ascii="Times New Roman" w:hAnsi="Times New Roman"/>
          <w:sz w:val="28"/>
          <w:szCs w:val="28"/>
        </w:rPr>
      </w:pPr>
    </w:p>
    <w:p w:rsidR="009D27BF" w:rsidRDefault="009D27BF" w:rsidP="009D27BF">
      <w:pPr>
        <w:pStyle w:val="Textbody"/>
        <w:spacing w:line="360" w:lineRule="auto"/>
        <w:ind w:firstLine="540"/>
        <w:jc w:val="both"/>
        <w:rPr>
          <w:rFonts w:ascii="Times New Roman" w:hAnsi="Times New Roman"/>
          <w:sz w:val="28"/>
          <w:szCs w:val="28"/>
        </w:rPr>
      </w:pPr>
    </w:p>
    <w:p w:rsidR="009D27BF" w:rsidRDefault="009D27BF" w:rsidP="009D27BF">
      <w:pPr>
        <w:pStyle w:val="Textbody"/>
        <w:spacing w:line="360" w:lineRule="auto"/>
        <w:ind w:firstLine="540"/>
        <w:jc w:val="both"/>
        <w:rPr>
          <w:rFonts w:ascii="Times New Roman" w:hAnsi="Times New Roman"/>
          <w:sz w:val="28"/>
          <w:szCs w:val="28"/>
        </w:rPr>
      </w:pPr>
    </w:p>
    <w:p w:rsidR="00B7065B" w:rsidRDefault="00B7065B"/>
    <w:sectPr w:rsidR="00B7065B">
      <w:headerReference w:type="default" r:id="rId1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3E7" w:rsidRDefault="006403E7" w:rsidP="009D27BF">
      <w:pPr>
        <w:spacing w:after="0" w:line="240" w:lineRule="auto"/>
      </w:pPr>
      <w:r>
        <w:separator/>
      </w:r>
    </w:p>
  </w:endnote>
  <w:endnote w:type="continuationSeparator" w:id="0">
    <w:p w:rsidR="006403E7" w:rsidRDefault="006403E7" w:rsidP="009D2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00"/>
    <w:family w:val="roman"/>
    <w:pitch w:val="variable"/>
  </w:font>
  <w:font w:name="Droid Sans Fallback">
    <w:altName w:val="Times New Roman"/>
    <w:charset w:val="00"/>
    <w:family w:val="auto"/>
    <w:pitch w:val="variable"/>
  </w:font>
  <w:font w:name="Lohit Marathi">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3E7" w:rsidRDefault="006403E7" w:rsidP="009D27BF">
      <w:pPr>
        <w:spacing w:after="0" w:line="240" w:lineRule="auto"/>
      </w:pPr>
      <w:r>
        <w:separator/>
      </w:r>
    </w:p>
  </w:footnote>
  <w:footnote w:type="continuationSeparator" w:id="0">
    <w:p w:rsidR="006403E7" w:rsidRDefault="006403E7" w:rsidP="009D27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7056919"/>
      <w:docPartObj>
        <w:docPartGallery w:val="Page Numbers (Top of Page)"/>
        <w:docPartUnique/>
      </w:docPartObj>
    </w:sdtPr>
    <w:sdtContent>
      <w:p w:rsidR="009D27BF" w:rsidRDefault="009D27BF">
        <w:pPr>
          <w:pStyle w:val="a4"/>
          <w:jc w:val="center"/>
        </w:pPr>
        <w:r>
          <w:fldChar w:fldCharType="begin"/>
        </w:r>
        <w:r>
          <w:instrText>PAGE   \* MERGEFORMAT</w:instrText>
        </w:r>
        <w:r>
          <w:fldChar w:fldCharType="separate"/>
        </w:r>
        <w:r>
          <w:rPr>
            <w:noProof/>
          </w:rPr>
          <w:t>2</w:t>
        </w:r>
        <w:r>
          <w:fldChar w:fldCharType="end"/>
        </w:r>
      </w:p>
    </w:sdtContent>
  </w:sdt>
  <w:p w:rsidR="009D27BF" w:rsidRDefault="009D27B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058"/>
    <w:rsid w:val="006403E7"/>
    <w:rsid w:val="009D27BF"/>
    <w:rsid w:val="00A27058"/>
    <w:rsid w:val="00B70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D27BF"/>
    <w:pPr>
      <w:widowControl w:val="0"/>
      <w:suppressAutoHyphens/>
      <w:autoSpaceDN w:val="0"/>
      <w:spacing w:after="0" w:line="240" w:lineRule="auto"/>
      <w:textAlignment w:val="baseline"/>
    </w:pPr>
    <w:rPr>
      <w:rFonts w:ascii="Liberation Serif" w:eastAsia="Droid Sans Fallback" w:hAnsi="Liberation Serif" w:cs="Lohit Marathi"/>
      <w:kern w:val="3"/>
      <w:sz w:val="24"/>
      <w:szCs w:val="24"/>
      <w:lang w:eastAsia="zh-CN" w:bidi="hi-IN"/>
    </w:rPr>
  </w:style>
  <w:style w:type="paragraph" w:customStyle="1" w:styleId="Textbody">
    <w:name w:val="Text body"/>
    <w:basedOn w:val="Standard"/>
    <w:rsid w:val="009D27BF"/>
    <w:pPr>
      <w:spacing w:after="140" w:line="288" w:lineRule="auto"/>
    </w:pPr>
  </w:style>
  <w:style w:type="character" w:styleId="a3">
    <w:name w:val="Emphasis"/>
    <w:rsid w:val="009D27BF"/>
    <w:rPr>
      <w:i/>
      <w:iCs/>
    </w:rPr>
  </w:style>
  <w:style w:type="character" w:customStyle="1" w:styleId="StrongEmphasis">
    <w:name w:val="Strong Emphasis"/>
    <w:rsid w:val="009D27BF"/>
    <w:rPr>
      <w:b/>
      <w:bCs/>
    </w:rPr>
  </w:style>
  <w:style w:type="paragraph" w:styleId="a4">
    <w:name w:val="header"/>
    <w:basedOn w:val="a"/>
    <w:link w:val="a5"/>
    <w:uiPriority w:val="99"/>
    <w:unhideWhenUsed/>
    <w:rsid w:val="009D27B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D27BF"/>
  </w:style>
  <w:style w:type="paragraph" w:styleId="a6">
    <w:name w:val="footer"/>
    <w:basedOn w:val="a"/>
    <w:link w:val="a7"/>
    <w:uiPriority w:val="99"/>
    <w:unhideWhenUsed/>
    <w:rsid w:val="009D27B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D27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D27BF"/>
    <w:pPr>
      <w:widowControl w:val="0"/>
      <w:suppressAutoHyphens/>
      <w:autoSpaceDN w:val="0"/>
      <w:spacing w:after="0" w:line="240" w:lineRule="auto"/>
      <w:textAlignment w:val="baseline"/>
    </w:pPr>
    <w:rPr>
      <w:rFonts w:ascii="Liberation Serif" w:eastAsia="Droid Sans Fallback" w:hAnsi="Liberation Serif" w:cs="Lohit Marathi"/>
      <w:kern w:val="3"/>
      <w:sz w:val="24"/>
      <w:szCs w:val="24"/>
      <w:lang w:eastAsia="zh-CN" w:bidi="hi-IN"/>
    </w:rPr>
  </w:style>
  <w:style w:type="paragraph" w:customStyle="1" w:styleId="Textbody">
    <w:name w:val="Text body"/>
    <w:basedOn w:val="Standard"/>
    <w:rsid w:val="009D27BF"/>
    <w:pPr>
      <w:spacing w:after="140" w:line="288" w:lineRule="auto"/>
    </w:pPr>
  </w:style>
  <w:style w:type="character" w:styleId="a3">
    <w:name w:val="Emphasis"/>
    <w:rsid w:val="009D27BF"/>
    <w:rPr>
      <w:i/>
      <w:iCs/>
    </w:rPr>
  </w:style>
  <w:style w:type="character" w:customStyle="1" w:styleId="StrongEmphasis">
    <w:name w:val="Strong Emphasis"/>
    <w:rsid w:val="009D27BF"/>
    <w:rPr>
      <w:b/>
      <w:bCs/>
    </w:rPr>
  </w:style>
  <w:style w:type="paragraph" w:styleId="a4">
    <w:name w:val="header"/>
    <w:basedOn w:val="a"/>
    <w:link w:val="a5"/>
    <w:uiPriority w:val="99"/>
    <w:unhideWhenUsed/>
    <w:rsid w:val="009D27B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D27BF"/>
  </w:style>
  <w:style w:type="paragraph" w:styleId="a6">
    <w:name w:val="footer"/>
    <w:basedOn w:val="a"/>
    <w:link w:val="a7"/>
    <w:uiPriority w:val="99"/>
    <w:unhideWhenUsed/>
    <w:rsid w:val="009D27B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D2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ularus.org/index.php/obychaj/884-culture-20-04-13#Shatrov" TargetMode="External"/><Relationship Id="rId13" Type="http://schemas.openxmlformats.org/officeDocument/2006/relationships/hyperlink" Target="https://blagoveshensk.bezformata.com/word/amurskoe-kazache-vojsko/246485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blagoveshensk.bezformata.com/word/amurskoe-kazache-vojsko/246485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agoveshensk.bezformata.com/word/amurskoe-kazache-vojsko/246485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lagoveshensk.bezformata.com/word/amurskoe-kazache-vojsko/2464859/" TargetMode="External"/><Relationship Id="rId4" Type="http://schemas.openxmlformats.org/officeDocument/2006/relationships/settings" Target="settings.xml"/><Relationship Id="rId9" Type="http://schemas.openxmlformats.org/officeDocument/2006/relationships/hyperlink" Target="https://blagoveshensk.bezformata.com/word/amurskoe-kazache-vojsko/2464859/"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41606-6CF3-454A-AEC6-983B21104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2118</Words>
  <Characters>12076</Characters>
  <Application>Microsoft Office Word</Application>
  <DocSecurity>0</DocSecurity>
  <Lines>100</Lines>
  <Paragraphs>28</Paragraphs>
  <ScaleCrop>false</ScaleCrop>
  <Company/>
  <LinksUpToDate>false</LinksUpToDate>
  <CharactersWithSpaces>14166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Еренкова</dc:creator>
  <cp:keywords/>
  <dc:description/>
  <cp:lastModifiedBy>Еренкова</cp:lastModifiedBy>
  <cp:revision>2</cp:revision>
  <dcterms:created xsi:type="dcterms:W3CDTF">2021-02-08T06:25:00Z</dcterms:created>
  <dcterms:modified xsi:type="dcterms:W3CDTF">2021-02-08T06:26:00Z</dcterms:modified>
</cp:coreProperties>
</file>