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82D57" w:rsidRDefault="005E2E13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Муниципальное бюджетное общеобразовательное учреждение</w:t>
      </w:r>
    </w:p>
    <w:p w:rsidR="00882D57" w:rsidRDefault="005E2E13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«Средняя общеобразовательная школа №8» г. Биробиджан</w:t>
      </w:r>
    </w:p>
    <w:p w:rsidR="00882D57" w:rsidRDefault="005E2E13" w:rsidP="00CA5BA9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Казачий клуб «Атаманец»</w:t>
      </w:r>
      <w:r>
        <w:rPr>
          <w:color w:val="000000"/>
          <w:sz w:val="28"/>
          <w:szCs w:val="28"/>
          <w:lang w:val="ru-RU"/>
        </w:rPr>
        <w:tab/>
      </w:r>
    </w:p>
    <w:p w:rsidR="00882D57" w:rsidRDefault="00882D57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</w:p>
    <w:p w:rsidR="00882D57" w:rsidRDefault="00CA5BA9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  <w:r w:rsidRPr="00CA5BA9">
        <w:rPr>
          <w:color w:val="000000"/>
          <w:sz w:val="28"/>
          <w:szCs w:val="28"/>
          <w:lang w:val="ru-RU"/>
        </w:rPr>
        <w:drawing>
          <wp:inline distT="0" distB="0" distL="0" distR="0" wp14:anchorId="218BBB11" wp14:editId="3C3DFB42">
            <wp:extent cx="4834076" cy="3240002"/>
            <wp:effectExtent l="0" t="0" r="5080" b="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E1B2D396-6754-4BEB-BC64-A9025E2129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E1B2D396-6754-4BEB-BC64-A9025E2129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4076" cy="3240002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882D57" w:rsidRDefault="00882D57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</w:p>
    <w:p w:rsidR="00882D57" w:rsidRDefault="00882D57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</w:p>
    <w:p w:rsidR="00882D57" w:rsidRDefault="005E2E13">
      <w:pPr>
        <w:pStyle w:val="Textbody"/>
        <w:spacing w:line="360" w:lineRule="auto"/>
        <w:jc w:val="center"/>
        <w:rPr>
          <w:b/>
          <w:bCs/>
          <w:color w:val="000000"/>
          <w:sz w:val="30"/>
          <w:szCs w:val="30"/>
          <w:lang w:val="ru-RU"/>
        </w:rPr>
      </w:pPr>
      <w:r>
        <w:rPr>
          <w:b/>
          <w:bCs/>
          <w:color w:val="000000"/>
          <w:sz w:val="30"/>
          <w:szCs w:val="30"/>
          <w:lang w:val="ru-RU"/>
        </w:rPr>
        <w:t>«Бобров Александр Романович —</w:t>
      </w:r>
    </w:p>
    <w:p w:rsidR="00882D57" w:rsidRDefault="005E2E13">
      <w:pPr>
        <w:pStyle w:val="Textbody"/>
        <w:spacing w:line="360" w:lineRule="auto"/>
        <w:jc w:val="center"/>
        <w:rPr>
          <w:b/>
          <w:bCs/>
          <w:color w:val="000000"/>
          <w:sz w:val="30"/>
          <w:szCs w:val="30"/>
          <w:lang w:val="ru-RU"/>
        </w:rPr>
      </w:pPr>
      <w:r>
        <w:rPr>
          <w:b/>
          <w:bCs/>
          <w:color w:val="000000"/>
          <w:sz w:val="30"/>
          <w:szCs w:val="30"/>
          <w:lang w:val="ru-RU"/>
        </w:rPr>
        <w:t xml:space="preserve"> идейный </w:t>
      </w:r>
      <w:r>
        <w:rPr>
          <w:b/>
          <w:bCs/>
          <w:color w:val="000000"/>
          <w:sz w:val="30"/>
          <w:szCs w:val="30"/>
          <w:lang w:val="ru-RU"/>
        </w:rPr>
        <w:t>вдохновитель возрождения казачества в ЕАО»</w:t>
      </w:r>
    </w:p>
    <w:p w:rsidR="00882D57" w:rsidRDefault="00882D57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</w:p>
    <w:p w:rsidR="00882D57" w:rsidRDefault="00882D57">
      <w:pPr>
        <w:pStyle w:val="Textbody"/>
        <w:spacing w:line="360" w:lineRule="auto"/>
        <w:jc w:val="both"/>
        <w:rPr>
          <w:color w:val="000000"/>
          <w:sz w:val="28"/>
          <w:szCs w:val="28"/>
          <w:lang w:val="ru-RU"/>
        </w:rPr>
      </w:pPr>
    </w:p>
    <w:p w:rsidR="00882D57" w:rsidRDefault="00882D57">
      <w:pPr>
        <w:pStyle w:val="Textbody"/>
        <w:spacing w:line="360" w:lineRule="auto"/>
        <w:jc w:val="both"/>
        <w:rPr>
          <w:color w:val="000000"/>
          <w:sz w:val="28"/>
          <w:szCs w:val="28"/>
          <w:lang w:val="ru-RU"/>
        </w:rPr>
      </w:pPr>
    </w:p>
    <w:p w:rsidR="00882D57" w:rsidRDefault="005E2E13">
      <w:pPr>
        <w:pStyle w:val="Textbody"/>
        <w:spacing w:line="360" w:lineRule="auto"/>
        <w:jc w:val="right"/>
        <w:rPr>
          <w:color w:val="000000"/>
          <w:sz w:val="28"/>
          <w:szCs w:val="28"/>
          <w:lang w:val="ru-RU"/>
        </w:rPr>
      </w:pPr>
      <w:proofErr w:type="gramStart"/>
      <w:r>
        <w:rPr>
          <w:color w:val="000000"/>
          <w:sz w:val="28"/>
          <w:szCs w:val="28"/>
          <w:lang w:val="ru-RU"/>
        </w:rPr>
        <w:t>Выполнил  Никита</w:t>
      </w:r>
      <w:proofErr w:type="gramEnd"/>
      <w:r>
        <w:rPr>
          <w:color w:val="000000"/>
          <w:sz w:val="28"/>
          <w:szCs w:val="28"/>
          <w:lang w:val="ru-RU"/>
        </w:rPr>
        <w:t xml:space="preserve"> Тихомиров, учащийся 8 класса</w:t>
      </w:r>
    </w:p>
    <w:p w:rsidR="00882D57" w:rsidRDefault="005E2E13" w:rsidP="00CA5BA9">
      <w:pPr>
        <w:pStyle w:val="Textbody"/>
        <w:spacing w:line="360" w:lineRule="auto"/>
        <w:jc w:val="right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Руководитель </w:t>
      </w:r>
      <w:proofErr w:type="spellStart"/>
      <w:r>
        <w:rPr>
          <w:color w:val="000000"/>
          <w:sz w:val="28"/>
          <w:szCs w:val="28"/>
          <w:lang w:val="ru-RU"/>
        </w:rPr>
        <w:t>О.В.Матыцина</w:t>
      </w:r>
      <w:proofErr w:type="spellEnd"/>
    </w:p>
    <w:p w:rsidR="00CA5BA9" w:rsidRDefault="00CA5BA9" w:rsidP="00CA5BA9">
      <w:pPr>
        <w:pStyle w:val="Textbody"/>
        <w:spacing w:line="360" w:lineRule="auto"/>
        <w:jc w:val="right"/>
        <w:rPr>
          <w:color w:val="000000"/>
          <w:sz w:val="28"/>
          <w:szCs w:val="28"/>
          <w:lang w:val="ru-RU"/>
        </w:rPr>
      </w:pPr>
    </w:p>
    <w:p w:rsidR="00882D57" w:rsidRDefault="005E2E13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2020 год</w:t>
      </w:r>
    </w:p>
    <w:p w:rsidR="00CA5BA9" w:rsidRDefault="00CA5BA9">
      <w:pPr>
        <w:pStyle w:val="Textbody"/>
        <w:spacing w:line="360" w:lineRule="auto"/>
        <w:jc w:val="both"/>
        <w:rPr>
          <w:b/>
          <w:bCs/>
          <w:color w:val="000000"/>
          <w:sz w:val="28"/>
          <w:szCs w:val="28"/>
          <w:lang w:val="ru-RU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14EDAFBB" wp14:editId="7DC4CE99">
            <wp:extent cx="6120130" cy="4158615"/>
            <wp:effectExtent l="0" t="0" r="0" b="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2B515A1E-F45B-4442-8FE0-2E411EBD5F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B515A1E-F45B-4442-8FE0-2E411EBD5F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8615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Те, кто впервые вступил на вольную амурскую землю едва </w:t>
      </w:r>
      <w:proofErr w:type="gramStart"/>
      <w:r>
        <w:rPr>
          <w:color w:val="000000"/>
          <w:sz w:val="28"/>
          <w:szCs w:val="28"/>
          <w:lang w:val="ru-RU"/>
        </w:rPr>
        <w:t>ли  полтораста</w:t>
      </w:r>
      <w:proofErr w:type="gramEnd"/>
      <w:r>
        <w:rPr>
          <w:color w:val="000000"/>
          <w:sz w:val="28"/>
          <w:szCs w:val="28"/>
          <w:lang w:val="ru-RU"/>
        </w:rPr>
        <w:t xml:space="preserve"> лет назад и отошедшую позднее к </w:t>
      </w:r>
      <w:r>
        <w:rPr>
          <w:color w:val="000000"/>
          <w:sz w:val="28"/>
          <w:szCs w:val="28"/>
          <w:lang w:val="ru-RU"/>
        </w:rPr>
        <w:t>территории ЕАО, были людьми сильными и мужественными. Не по собственной воле пустились они в это чудовищно трудный путь. Они были казаками, а для казака решения круга было законом. Это было не только решение круга, это была воля Отечества, государства.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Самоотверженным трудом и ратными подвигами десятков тысяч людей многих поколений создавалось нынешнее благополучие жителей Приамурья. Сегодня в области проживают потомки первых переселившихся казачьих семей – </w:t>
      </w:r>
      <w:r>
        <w:rPr>
          <w:color w:val="000000"/>
          <w:sz w:val="28"/>
          <w:szCs w:val="28"/>
          <w:lang w:val="ru-RU"/>
        </w:rPr>
        <w:t xml:space="preserve">семья  Бобровых. Среди них идейный </w:t>
      </w:r>
      <w:proofErr w:type="gramStart"/>
      <w:r>
        <w:rPr>
          <w:color w:val="000000"/>
          <w:sz w:val="28"/>
          <w:szCs w:val="28"/>
          <w:lang w:val="ru-RU"/>
        </w:rPr>
        <w:t>вдохн</w:t>
      </w:r>
      <w:r>
        <w:rPr>
          <w:color w:val="000000"/>
          <w:sz w:val="28"/>
          <w:szCs w:val="28"/>
          <w:lang w:val="ru-RU"/>
        </w:rPr>
        <w:t>овитель  возрождения</w:t>
      </w:r>
      <w:proofErr w:type="gramEnd"/>
      <w:r>
        <w:rPr>
          <w:color w:val="000000"/>
          <w:sz w:val="28"/>
          <w:szCs w:val="28"/>
          <w:lang w:val="ru-RU"/>
        </w:rPr>
        <w:t xml:space="preserve"> казачества в ЕАО Бобров Александр Романович.</w:t>
      </w:r>
    </w:p>
    <w:p w:rsidR="00882D57" w:rsidRDefault="005E2E13">
      <w:pPr>
        <w:pStyle w:val="Standard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 xml:space="preserve"> Его предки-казаки одними из первых прибыли в ЕАО, сплавляясь вниз по Амуру. Вдоль реки появились станицы Еврейской автономии. Сопка Бобрихинская в Бирофельде названа в честь предков Алекс</w:t>
      </w:r>
      <w:r>
        <w:rPr>
          <w:color w:val="000000"/>
          <w:sz w:val="28"/>
          <w:szCs w:val="28"/>
        </w:rPr>
        <w:t>андра Боброва.</w:t>
      </w:r>
    </w:p>
    <w:p w:rsidR="00CA5BA9" w:rsidRDefault="00CA5BA9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 w:rsidRPr="00CA5BA9">
        <w:rPr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2AC0495F" wp14:editId="5A86CA08">
            <wp:extent cx="6120130" cy="4017645"/>
            <wp:effectExtent l="0" t="0" r="0" b="1905"/>
            <wp:docPr id="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2C19EBFC-B43C-425E-B8B0-E97297922A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C19EBFC-B43C-425E-B8B0-E97297922A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17645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История семьи Бобровых непосредственно связана историческими событиями.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28 мая 1858 года заключен Айгунский мирный договор между Российской </w:t>
      </w:r>
      <w:r>
        <w:rPr>
          <w:color w:val="000000"/>
          <w:sz w:val="28"/>
          <w:szCs w:val="28"/>
          <w:lang w:val="ru-RU"/>
        </w:rPr>
        <w:t xml:space="preserve">Николай </w:t>
      </w:r>
      <w:proofErr w:type="spellStart"/>
      <w:r>
        <w:rPr>
          <w:color w:val="000000"/>
          <w:sz w:val="28"/>
          <w:szCs w:val="28"/>
          <w:lang w:val="ru-RU"/>
        </w:rPr>
        <w:t>Николаенвич</w:t>
      </w:r>
      <w:proofErr w:type="spellEnd"/>
      <w:r>
        <w:rPr>
          <w:color w:val="000000"/>
          <w:sz w:val="28"/>
          <w:szCs w:val="28"/>
          <w:lang w:val="ru-RU"/>
        </w:rPr>
        <w:t xml:space="preserve"> Муравьев</w:t>
      </w:r>
      <w:r>
        <w:rPr>
          <w:color w:val="000000"/>
          <w:sz w:val="28"/>
          <w:szCs w:val="28"/>
        </w:rPr>
        <w:t xml:space="preserve">; со стороны Цинского Китая – губернатор провинции Хэйлуцзян И </w:t>
      </w:r>
      <w:r>
        <w:rPr>
          <w:color w:val="000000"/>
          <w:sz w:val="28"/>
          <w:szCs w:val="28"/>
        </w:rPr>
        <w:t xml:space="preserve">Шань. По этому договору значительно расширились российские владения в Приамурье и стало возможным быстрое освоение Дальнего Востока, </w:t>
      </w:r>
      <w:r>
        <w:rPr>
          <w:color w:val="000000"/>
          <w:sz w:val="28"/>
          <w:szCs w:val="28"/>
          <w:lang w:val="ru-RU"/>
        </w:rPr>
        <w:t xml:space="preserve">в частности, </w:t>
      </w:r>
      <w:r>
        <w:rPr>
          <w:color w:val="000000"/>
          <w:sz w:val="28"/>
          <w:szCs w:val="28"/>
        </w:rPr>
        <w:t>началось массовое заселение левого побережья Амура.</w:t>
      </w:r>
    </w:p>
    <w:p w:rsidR="00882D57" w:rsidRDefault="00CA5BA9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212095CB" wp14:editId="1E81DEC4">
            <wp:extent cx="6120130" cy="4515485"/>
            <wp:effectExtent l="0" t="0" r="0" b="0"/>
            <wp:docPr id="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A9CE4852-FCC8-49A6-8827-C628A1A43E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A9CE4852-FCC8-49A6-8827-C628A1A43E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15485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b/>
          <w:bCs/>
          <w:color w:val="000000"/>
          <w:sz w:val="28"/>
          <w:szCs w:val="28"/>
          <w:lang w:val="ru-RU"/>
        </w:rPr>
        <w:t xml:space="preserve"> </w:t>
      </w:r>
      <w:r w:rsidR="005E2E13">
        <w:rPr>
          <w:color w:val="000000"/>
          <w:sz w:val="28"/>
          <w:szCs w:val="28"/>
        </w:rPr>
        <w:t xml:space="preserve">Переселение казачьих семей осуществлялось в </w:t>
      </w:r>
      <w:r w:rsidR="005E2E13">
        <w:rPr>
          <w:color w:val="000000"/>
          <w:sz w:val="28"/>
          <w:szCs w:val="28"/>
        </w:rPr>
        <w:t>принудительном порядке. В царском Указ 1860 года «О переселении 7-го батальона Забайкальского казачьего войска на реку Амур» значатся: «Бобров Василий Иванович 48 лет, жена Александра 46 лет; сыновья: Федор 10 лет, Лука 8 лет; дочери: Агафья 12 лет, Ульяна</w:t>
      </w:r>
      <w:r w:rsidR="005E2E13">
        <w:rPr>
          <w:color w:val="000000"/>
          <w:sz w:val="28"/>
          <w:szCs w:val="28"/>
        </w:rPr>
        <w:t xml:space="preserve"> 3 лет; Бобров Артем Васильевич 29 лет, жена Анна 25 лет, сын Фадей 3 лет.</w:t>
      </w:r>
    </w:p>
    <w:p w:rsidR="00882D57" w:rsidRDefault="00CA5BA9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2D8FEAA4" wp14:editId="38860A66">
            <wp:extent cx="6120130" cy="3019425"/>
            <wp:effectExtent l="0" t="0" r="0" b="9525"/>
            <wp:docPr id="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84748286-79C6-4C8A-8857-81B08149BD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84748286-79C6-4C8A-8857-81B08149BD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9425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b/>
          <w:bCs/>
          <w:color w:val="000000"/>
          <w:sz w:val="28"/>
          <w:szCs w:val="28"/>
          <w:lang w:val="ru-RU"/>
        </w:rPr>
        <w:t xml:space="preserve"> </w:t>
      </w:r>
      <w:r w:rsidR="005E2E13">
        <w:rPr>
          <w:color w:val="000000"/>
          <w:sz w:val="28"/>
          <w:szCs w:val="28"/>
        </w:rPr>
        <w:t>На новое место жительства добирались сплавом по рекам Шилка и Амур, с запасом продовольствия, кормов для скота, сельхозинвентаря, инструмента, оружия. Для изготовления  плот</w:t>
      </w:r>
      <w:r w:rsidR="005E2E13">
        <w:rPr>
          <w:color w:val="000000"/>
          <w:sz w:val="28"/>
          <w:szCs w:val="28"/>
        </w:rPr>
        <w:t>ов были разобраны рубленные из сосны дома и амбары. Сплав начался в начале мая, а в июне караван уже причалился у станицы Михайло-Семеновская (ныне с. Ленинское). Все были живы и здоровы, удалось сохранить лошадей и скот.</w:t>
      </w:r>
    </w:p>
    <w:p w:rsidR="00882D57" w:rsidRDefault="00CA5BA9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 w:rsidRPr="00CA5BA9">
        <w:rPr>
          <w:b/>
          <w:bCs/>
          <w:color w:val="000000"/>
          <w:sz w:val="28"/>
          <w:szCs w:val="28"/>
          <w:lang w:val="ru-RU"/>
        </w:rPr>
        <w:drawing>
          <wp:inline distT="0" distB="0" distL="0" distR="0" wp14:anchorId="30BEE391" wp14:editId="26879680">
            <wp:extent cx="6120130" cy="3167380"/>
            <wp:effectExtent l="0" t="0" r="0" b="0"/>
            <wp:docPr id="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7E627A3C-939A-4E03-9F25-7644D03351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7E627A3C-939A-4E03-9F25-7644D03351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7380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b/>
          <w:bCs/>
          <w:color w:val="000000"/>
          <w:sz w:val="28"/>
          <w:szCs w:val="28"/>
          <w:lang w:val="ru-RU"/>
        </w:rPr>
        <w:t xml:space="preserve"> </w:t>
      </w:r>
      <w:r w:rsidR="005E2E13">
        <w:rPr>
          <w:color w:val="000000"/>
          <w:sz w:val="28"/>
          <w:szCs w:val="28"/>
        </w:rPr>
        <w:t xml:space="preserve">Началась трудная жизнь и </w:t>
      </w:r>
      <w:r w:rsidR="005E2E13">
        <w:rPr>
          <w:color w:val="000000"/>
          <w:sz w:val="28"/>
          <w:szCs w:val="28"/>
        </w:rPr>
        <w:t>служба по охране границы на диком берегу Амура. Построили дом, распахали землю, начали обустраивать быт.</w:t>
      </w:r>
    </w:p>
    <w:p w:rsidR="00882D57" w:rsidRDefault="00CA5BA9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4BE1EF3D" wp14:editId="1AC61B6C">
            <wp:extent cx="6120130" cy="4641215"/>
            <wp:effectExtent l="0" t="0" r="0" b="6985"/>
            <wp:docPr id="7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E20E6452-13B9-45BF-A795-2D9F1557CB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E20E6452-13B9-45BF-A795-2D9F1557CB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41215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b/>
          <w:bCs/>
          <w:color w:val="000000"/>
          <w:sz w:val="28"/>
          <w:szCs w:val="28"/>
          <w:lang w:val="ru-RU"/>
        </w:rPr>
        <w:t xml:space="preserve"> </w:t>
      </w:r>
      <w:r w:rsidR="005E2E13">
        <w:rPr>
          <w:color w:val="000000"/>
          <w:sz w:val="28"/>
          <w:szCs w:val="28"/>
        </w:rPr>
        <w:t xml:space="preserve">В 1862 году сильное наводнение смыло все постройки и посевы. Семья переселилась на более высокое место </w:t>
      </w:r>
      <w:r w:rsidR="005E2E13">
        <w:rPr>
          <w:color w:val="000000"/>
          <w:sz w:val="28"/>
          <w:szCs w:val="28"/>
          <w:lang w:val="ru-RU"/>
        </w:rPr>
        <w:t xml:space="preserve">и обосновали с другими казаками хутор </w:t>
      </w:r>
      <w:proofErr w:type="spellStart"/>
      <w:r w:rsidR="005E2E13">
        <w:rPr>
          <w:color w:val="000000"/>
          <w:sz w:val="28"/>
          <w:szCs w:val="28"/>
          <w:lang w:val="ru-RU"/>
        </w:rPr>
        <w:t>Ба</w:t>
      </w:r>
      <w:r w:rsidR="005E2E13">
        <w:rPr>
          <w:color w:val="000000"/>
          <w:sz w:val="28"/>
          <w:szCs w:val="28"/>
          <w:lang w:val="ru-RU"/>
        </w:rPr>
        <w:t>бстовский</w:t>
      </w:r>
      <w:proofErr w:type="spellEnd"/>
      <w:r w:rsidR="005E2E13">
        <w:rPr>
          <w:color w:val="000000"/>
          <w:sz w:val="28"/>
          <w:szCs w:val="28"/>
        </w:rPr>
        <w:t>. Здесь Бобровы прожили 70 лет, поддерживая хозяйство и неся службу по охране государственной границы.</w:t>
      </w:r>
    </w:p>
    <w:p w:rsidR="00CA5BA9" w:rsidRDefault="00CA5BA9" w:rsidP="00CA5BA9">
      <w:pPr>
        <w:pStyle w:val="Textbody"/>
        <w:spacing w:line="360" w:lineRule="auto"/>
        <w:jc w:val="center"/>
        <w:rPr>
          <w:b/>
          <w:bCs/>
          <w:color w:val="000000"/>
          <w:sz w:val="28"/>
          <w:szCs w:val="28"/>
          <w:lang w:val="ru-RU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7E846B65" wp14:editId="0F1FC34E">
            <wp:extent cx="4133517" cy="6095518"/>
            <wp:effectExtent l="0" t="0" r="635" b="635"/>
            <wp:docPr id="8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2A9B9A25-64B5-42A2-8A96-28EB74BBE7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A9B9A25-64B5-42A2-8A96-28EB74BBE7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3517" cy="6095518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ru-RU"/>
        </w:rPr>
        <w:t>Ш</w:t>
      </w:r>
      <w:r>
        <w:rPr>
          <w:color w:val="000000"/>
          <w:sz w:val="28"/>
          <w:szCs w:val="28"/>
        </w:rPr>
        <w:t xml:space="preserve">охирев Александр Васильевич. </w:t>
      </w:r>
      <w:r>
        <w:rPr>
          <w:b/>
          <w:color w:val="8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Дед А. Р. Боброва по линии матери. Из первой волны Забайкальских казаков переселенцев. Первый секретарь сельского совета ст. Бабстово.</w:t>
      </w:r>
    </w:p>
    <w:p w:rsidR="00CA5BA9" w:rsidRPr="00CA5BA9" w:rsidRDefault="00CA5BA9">
      <w:pPr>
        <w:pStyle w:val="Textbody"/>
        <w:spacing w:line="360" w:lineRule="auto"/>
        <w:jc w:val="both"/>
      </w:pPr>
      <w:r w:rsidRPr="00CA5BA9">
        <w:rPr>
          <w:lang w:val="ru-RU"/>
        </w:rPr>
        <w:lastRenderedPageBreak/>
        <w:drawing>
          <wp:inline distT="0" distB="0" distL="0" distR="0" wp14:anchorId="59B63F54" wp14:editId="0004EBEB">
            <wp:extent cx="6120130" cy="4437380"/>
            <wp:effectExtent l="0" t="0" r="0" b="1270"/>
            <wp:docPr id="1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27B132F9-F8A4-4F68-9054-EB4CC637E4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7B132F9-F8A4-4F68-9054-EB4CC637E4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lum/>
                      <a:alphaModFix/>
                    </a:blip>
                    <a:srcRect l="2355" t="4053" r="3270" b="116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37380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CA5BA9" w:rsidRPr="00CA5BA9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Шли годы, выросли дети, создали новые семьи. Младший сын Лука Васильевич обучил</w:t>
      </w:r>
      <w:r>
        <w:rPr>
          <w:color w:val="000000"/>
          <w:sz w:val="28"/>
          <w:szCs w:val="28"/>
        </w:rPr>
        <w:t>ся в школе ветеринаров Амурского казачьего войска в г. Благовещенске, воевал в составе казачьих соединений в Китае (1900 г.), в Японии (1904-1905 гг.).  Дослужился до звания урядника (унтер офицера).  В большой его семье было 6 детей, из которых только оди</w:t>
      </w:r>
      <w:r>
        <w:rPr>
          <w:color w:val="000000"/>
          <w:sz w:val="28"/>
          <w:szCs w:val="28"/>
        </w:rPr>
        <w:t xml:space="preserve">н мужчина – Григорий. </w:t>
      </w:r>
      <w:r>
        <w:rPr>
          <w:color w:val="000000"/>
          <w:sz w:val="28"/>
          <w:szCs w:val="28"/>
          <w:lang w:val="ru-RU"/>
        </w:rPr>
        <w:t xml:space="preserve">Жила тогда семья Григория Лукича в поселке Немецкий Биробиджанского района (в последствии село </w:t>
      </w:r>
      <w:proofErr w:type="spellStart"/>
      <w:r>
        <w:rPr>
          <w:color w:val="000000"/>
          <w:sz w:val="28"/>
          <w:szCs w:val="28"/>
          <w:lang w:val="ru-RU"/>
        </w:rPr>
        <w:t>Димитрово</w:t>
      </w:r>
      <w:proofErr w:type="spellEnd"/>
      <w:r w:rsidR="00CA5BA9">
        <w:rPr>
          <w:color w:val="000000"/>
          <w:sz w:val="28"/>
          <w:szCs w:val="28"/>
          <w:lang w:val="ru-RU"/>
        </w:rPr>
        <w:t>).</w:t>
      </w:r>
    </w:p>
    <w:p w:rsidR="00882D57" w:rsidRDefault="00CA5BA9">
      <w:pPr>
        <w:pStyle w:val="Textbody"/>
        <w:spacing w:line="360" w:lineRule="auto"/>
        <w:jc w:val="both"/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212BA04F" wp14:editId="77CB5AF5">
            <wp:extent cx="6120130" cy="487553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7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BA9">
        <w:rPr>
          <w:b/>
          <w:bCs/>
          <w:color w:val="000000"/>
          <w:sz w:val="28"/>
          <w:szCs w:val="28"/>
          <w:lang w:val="ru-RU"/>
        </w:rPr>
        <w:t xml:space="preserve"> </w:t>
      </w:r>
      <w:r w:rsidR="005E2E13">
        <w:rPr>
          <w:color w:val="000000"/>
          <w:sz w:val="28"/>
          <w:szCs w:val="28"/>
        </w:rPr>
        <w:t>На долю Григория Лукича пришлись тяжелые испытания: первая мировая и гражданская войны, реформирование казачьих частей</w:t>
      </w:r>
      <w:r w:rsidR="005E2E13">
        <w:rPr>
          <w:color w:val="000000"/>
          <w:sz w:val="28"/>
          <w:szCs w:val="28"/>
        </w:rPr>
        <w:t>, ликвидация казачества, как сословия, политические репрессии. С 1914 по 1917 год он в составе третьего казачьего полка служил на охране границы в Хабаровске. После реформирования казачьих частей вернулся домой, поднимал запущенное хозяйство. В  семье Григ</w:t>
      </w:r>
      <w:r w:rsidR="005E2E13">
        <w:rPr>
          <w:color w:val="000000"/>
          <w:sz w:val="28"/>
          <w:szCs w:val="28"/>
        </w:rPr>
        <w:t xml:space="preserve">ория Лукича было 10 детей, рабочих рук хватало, жили в достатке.  С началом коллективизации </w:t>
      </w:r>
      <w:r w:rsidR="005E2E13">
        <w:rPr>
          <w:color w:val="000000"/>
          <w:sz w:val="28"/>
          <w:szCs w:val="28"/>
          <w:lang w:val="ru-RU"/>
        </w:rPr>
        <w:t>в 1933 году его включили в список к раскулачиванию.. но так как к тому временами он уже работал на производстве и не вел хозяйство, то вместе со всей семьей выселил</w:t>
      </w:r>
      <w:r w:rsidR="005E2E13">
        <w:rPr>
          <w:color w:val="000000"/>
          <w:sz w:val="28"/>
          <w:szCs w:val="28"/>
          <w:lang w:val="ru-RU"/>
        </w:rPr>
        <w:t xml:space="preserve">и.  До революции он имел крупное </w:t>
      </w:r>
      <w:proofErr w:type="gramStart"/>
      <w:r w:rsidR="005E2E13">
        <w:rPr>
          <w:color w:val="000000"/>
          <w:sz w:val="28"/>
          <w:szCs w:val="28"/>
          <w:lang w:val="ru-RU"/>
        </w:rPr>
        <w:t>хозяйство  земля</w:t>
      </w:r>
      <w:proofErr w:type="gramEnd"/>
      <w:r w:rsidR="005E2E13">
        <w:rPr>
          <w:color w:val="000000"/>
          <w:sz w:val="28"/>
          <w:szCs w:val="28"/>
          <w:lang w:val="ru-RU"/>
        </w:rPr>
        <w:t xml:space="preserve"> лошади корова молотилка сноповязалка, жатка, два дома. Его внесли в список как кулака, хотя он с 1928 года отделил сыновей и в 1929 году вступил в колхоз «Труженик» села Бабстово. </w:t>
      </w:r>
      <w:r w:rsidR="005E2E13">
        <w:rPr>
          <w:color w:val="000000"/>
          <w:sz w:val="28"/>
          <w:szCs w:val="28"/>
        </w:rPr>
        <w:t>В большом отцовском доме о</w:t>
      </w:r>
      <w:r w:rsidR="005E2E13">
        <w:rPr>
          <w:color w:val="000000"/>
          <w:sz w:val="28"/>
          <w:szCs w:val="28"/>
        </w:rPr>
        <w:t xml:space="preserve">стался младший сын Роман Григорьевич с женой Федосьей Александровной (Шохиревой) и двумя дочками. Работали в колхозе. Роман закончил курсы трактористов и стал в числе </w:t>
      </w:r>
      <w:r w:rsidR="005E2E13">
        <w:rPr>
          <w:color w:val="000000"/>
          <w:sz w:val="28"/>
          <w:szCs w:val="28"/>
        </w:rPr>
        <w:lastRenderedPageBreak/>
        <w:t>первых трактористов области. Казалось, жизнь начала устраиваться при новой власти.  Но на</w:t>
      </w:r>
      <w:r w:rsidR="005E2E13">
        <w:rPr>
          <w:color w:val="000000"/>
          <w:sz w:val="28"/>
          <w:szCs w:val="28"/>
        </w:rPr>
        <w:t xml:space="preserve">чались годы репрессий. </w:t>
      </w:r>
      <w:r w:rsidR="005E2E13">
        <w:rPr>
          <w:color w:val="000000"/>
          <w:sz w:val="28"/>
          <w:szCs w:val="28"/>
          <w:lang w:val="ru-RU"/>
        </w:rPr>
        <w:t xml:space="preserve">О так как его отца </w:t>
      </w:r>
      <w:proofErr w:type="gramStart"/>
      <w:r w:rsidR="005E2E13">
        <w:rPr>
          <w:color w:val="000000"/>
          <w:sz w:val="28"/>
          <w:szCs w:val="28"/>
          <w:lang w:val="ru-RU"/>
        </w:rPr>
        <w:t>выселили,  то</w:t>
      </w:r>
      <w:proofErr w:type="gramEnd"/>
      <w:r w:rsidR="005E2E13">
        <w:rPr>
          <w:color w:val="000000"/>
          <w:sz w:val="28"/>
          <w:szCs w:val="28"/>
          <w:lang w:val="ru-RU"/>
        </w:rPr>
        <w:t xml:space="preserve"> и Романа тоже. Правда раскулачивать уже было нечего, все хозяйство перешло в колхоз, поэтому они подлежали вселению.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 xml:space="preserve">В июне 1933 года Романа, </w:t>
      </w:r>
      <w:r>
        <w:rPr>
          <w:color w:val="000000"/>
          <w:sz w:val="28"/>
          <w:szCs w:val="28"/>
          <w:lang w:val="ru-RU"/>
        </w:rPr>
        <w:t>отца  Александра Романовича Боброва</w:t>
      </w:r>
      <w:r>
        <w:rPr>
          <w:color w:val="000000"/>
          <w:sz w:val="28"/>
          <w:szCs w:val="28"/>
        </w:rPr>
        <w:t xml:space="preserve"> арестовали, в ноябре</w:t>
      </w:r>
      <w:r>
        <w:rPr>
          <w:color w:val="000000"/>
          <w:sz w:val="28"/>
          <w:szCs w:val="28"/>
        </w:rPr>
        <w:t xml:space="preserve"> осудили «тройкой» в Хабаровске.  </w:t>
      </w:r>
      <w:r>
        <w:rPr>
          <w:color w:val="000000"/>
          <w:sz w:val="28"/>
          <w:szCs w:val="28"/>
          <w:lang w:val="ru-RU"/>
        </w:rPr>
        <w:t xml:space="preserve">Сидел в тюрьме Хабаровска, ждал своей участи.  Из воспоминаний Романа </w:t>
      </w:r>
      <w:proofErr w:type="gramStart"/>
      <w:r>
        <w:rPr>
          <w:color w:val="000000"/>
          <w:sz w:val="28"/>
          <w:szCs w:val="28"/>
          <w:lang w:val="ru-RU"/>
        </w:rPr>
        <w:t>Григорьевича :</w:t>
      </w:r>
      <w:proofErr w:type="gramEnd"/>
      <w:r>
        <w:rPr>
          <w:color w:val="000000"/>
          <w:sz w:val="28"/>
          <w:szCs w:val="28"/>
          <w:lang w:val="ru-RU"/>
        </w:rPr>
        <w:t xml:space="preserve"> «Не раз слышал душераздирающие крики в подвале. Однажды открыли склад с одеждой. Спросил: - Что это за крики, откуда столько одежды. Мне </w:t>
      </w:r>
      <w:r>
        <w:rPr>
          <w:color w:val="000000"/>
          <w:sz w:val="28"/>
          <w:szCs w:val="28"/>
          <w:lang w:val="ru-RU"/>
        </w:rPr>
        <w:t xml:space="preserve">объяснили, что перед казнью люди раздеваются, они знают, что их ведут на расстрел, вот и кричат. И ты тоже будешь кричать, -пошутил один из охранников. Почти каждую ночь на санях вывозили 8-10 трупов»  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ru-RU"/>
        </w:rPr>
        <w:tab/>
        <w:t>После трех лет отсидки Романа Григорьевича освободил</w:t>
      </w:r>
      <w:r>
        <w:rPr>
          <w:color w:val="000000"/>
          <w:sz w:val="28"/>
          <w:szCs w:val="28"/>
          <w:lang w:val="ru-RU"/>
        </w:rPr>
        <w:t xml:space="preserve">и вывезли на лесозаготовки </w:t>
      </w:r>
      <w:proofErr w:type="gramStart"/>
      <w:r>
        <w:rPr>
          <w:color w:val="000000"/>
          <w:sz w:val="28"/>
          <w:szCs w:val="28"/>
          <w:lang w:val="ru-RU"/>
        </w:rPr>
        <w:t xml:space="preserve">в </w:t>
      </w:r>
      <w:r>
        <w:rPr>
          <w:color w:val="000000"/>
          <w:sz w:val="28"/>
          <w:szCs w:val="28"/>
        </w:rPr>
        <w:t xml:space="preserve"> в</w:t>
      </w:r>
      <w:proofErr w:type="gramEnd"/>
      <w:r>
        <w:rPr>
          <w:color w:val="000000"/>
          <w:sz w:val="28"/>
          <w:szCs w:val="28"/>
        </w:rPr>
        <w:t xml:space="preserve"> Оборский леспромхоз Хабаровского края без срока давности. Туда же сослали всех Бобровых, в том числе и Федосью </w:t>
      </w:r>
      <w:r>
        <w:rPr>
          <w:color w:val="000000"/>
          <w:sz w:val="28"/>
          <w:szCs w:val="28"/>
          <w:lang w:val="ru-RU"/>
        </w:rPr>
        <w:t>(жену Романа Григорьевича)</w:t>
      </w:r>
      <w:r>
        <w:rPr>
          <w:color w:val="000000"/>
          <w:sz w:val="28"/>
          <w:szCs w:val="28"/>
        </w:rPr>
        <w:t xml:space="preserve">, с двумя маленькими детьми.  </w:t>
      </w:r>
      <w:r>
        <w:rPr>
          <w:color w:val="000000"/>
          <w:sz w:val="28"/>
          <w:szCs w:val="28"/>
          <w:lang w:val="ru-RU"/>
        </w:rPr>
        <w:t>Поместили в барак. В одном — человек 60, спали вповалку н</w:t>
      </w:r>
      <w:r>
        <w:rPr>
          <w:color w:val="000000"/>
          <w:sz w:val="28"/>
          <w:szCs w:val="28"/>
          <w:lang w:val="ru-RU"/>
        </w:rPr>
        <w:t xml:space="preserve">а соломе. Прямо на полу. Кормили плохо. На лесоповале работали и женщины. От непосильного труда и скудного питания быстро слабели и умирали. Весной рвали подорожник, лебеду. Двое детей вскоре умерли.  В 1935 у них родилась дочь, жена </w:t>
      </w:r>
      <w:proofErr w:type="gramStart"/>
      <w:r>
        <w:rPr>
          <w:color w:val="000000"/>
          <w:sz w:val="28"/>
          <w:szCs w:val="28"/>
          <w:lang w:val="ru-RU"/>
        </w:rPr>
        <w:t>родила  сарае</w:t>
      </w:r>
      <w:proofErr w:type="gramEnd"/>
      <w:r>
        <w:rPr>
          <w:color w:val="000000"/>
          <w:sz w:val="28"/>
          <w:szCs w:val="28"/>
          <w:lang w:val="ru-RU"/>
        </w:rPr>
        <w:t>- в коров</w:t>
      </w:r>
      <w:r>
        <w:rPr>
          <w:color w:val="000000"/>
          <w:sz w:val="28"/>
          <w:szCs w:val="28"/>
          <w:lang w:val="ru-RU"/>
        </w:rPr>
        <w:t xml:space="preserve">нике. Потом выпросили топчан. Поставил у стеночки. Так прожили 4 года, потом построили дом, но недолго жили в нем. Их </w:t>
      </w:r>
      <w:proofErr w:type="gramStart"/>
      <w:r>
        <w:rPr>
          <w:color w:val="000000"/>
          <w:sz w:val="28"/>
          <w:szCs w:val="28"/>
          <w:lang w:val="ru-RU"/>
        </w:rPr>
        <w:t>в  спешки</w:t>
      </w:r>
      <w:proofErr w:type="gramEnd"/>
      <w:r>
        <w:rPr>
          <w:color w:val="000000"/>
          <w:sz w:val="28"/>
          <w:szCs w:val="28"/>
          <w:lang w:val="ru-RU"/>
        </w:rPr>
        <w:t xml:space="preserve"> увези в Хабаровск, а дальше в нанайский район. Развезли по участкам.</w:t>
      </w:r>
    </w:p>
    <w:p w:rsidR="00CA5BA9" w:rsidRDefault="00CA5BA9" w:rsidP="00CA5BA9">
      <w:pPr>
        <w:pStyle w:val="Textbody"/>
        <w:spacing w:line="360" w:lineRule="auto"/>
        <w:jc w:val="center"/>
        <w:rPr>
          <w:b/>
          <w:bCs/>
          <w:color w:val="000000"/>
          <w:sz w:val="28"/>
          <w:szCs w:val="28"/>
          <w:lang w:val="ru-RU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2143D3BB" wp14:editId="2697C580">
            <wp:extent cx="3827879" cy="5555519"/>
            <wp:effectExtent l="0" t="0" r="1270" b="7620"/>
            <wp:docPr id="1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FD1D6DC7-E51E-4CD6-93D5-E22E93B3A5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FD1D6DC7-E51E-4CD6-93D5-E22E93B3A5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7879" cy="5555519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ru-RU"/>
        </w:rPr>
        <w:t xml:space="preserve">Там </w:t>
      </w:r>
      <w:proofErr w:type="gramStart"/>
      <w:r>
        <w:rPr>
          <w:color w:val="000000"/>
          <w:sz w:val="28"/>
          <w:szCs w:val="28"/>
          <w:lang w:val="ru-RU"/>
        </w:rPr>
        <w:t>родился  сын</w:t>
      </w:r>
      <w:proofErr w:type="gramEnd"/>
      <w:r>
        <w:rPr>
          <w:color w:val="000000"/>
          <w:sz w:val="28"/>
          <w:szCs w:val="28"/>
          <w:lang w:val="ru-RU"/>
        </w:rPr>
        <w:t xml:space="preserve"> Александр и дочь Тамара. Не смо</w:t>
      </w:r>
      <w:r>
        <w:rPr>
          <w:color w:val="000000"/>
          <w:sz w:val="28"/>
          <w:szCs w:val="28"/>
          <w:lang w:val="ru-RU"/>
        </w:rPr>
        <w:t xml:space="preserve">тря на все трудности, в </w:t>
      </w:r>
      <w:proofErr w:type="gramStart"/>
      <w:r>
        <w:rPr>
          <w:color w:val="000000"/>
          <w:sz w:val="28"/>
          <w:szCs w:val="28"/>
          <w:lang w:val="ru-RU"/>
        </w:rPr>
        <w:t xml:space="preserve">ссылке </w:t>
      </w:r>
      <w:r>
        <w:rPr>
          <w:color w:val="000000"/>
          <w:sz w:val="28"/>
          <w:szCs w:val="28"/>
        </w:rPr>
        <w:t xml:space="preserve"> Бобровы</w:t>
      </w:r>
      <w:proofErr w:type="gramEnd"/>
      <w:r>
        <w:rPr>
          <w:color w:val="000000"/>
          <w:sz w:val="28"/>
          <w:szCs w:val="28"/>
        </w:rPr>
        <w:t xml:space="preserve"> работали по-стахановски. О трудовых подвигах отца Григория и сына Романа писала в 1933 году газета «Тихоокеанская звезда».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>В 1949 году  взрослые Бобровы впервые получили паспорта и право голоса. Из восьми детей Ром</w:t>
      </w:r>
      <w:r>
        <w:rPr>
          <w:color w:val="000000"/>
          <w:sz w:val="28"/>
          <w:szCs w:val="28"/>
        </w:rPr>
        <w:t>ана Григорьевича за время 16-летней ссылки в живых осталось только четверо.</w:t>
      </w:r>
    </w:p>
    <w:p w:rsidR="00CA5BA9" w:rsidRDefault="00CA5BA9" w:rsidP="00CA5BA9">
      <w:pPr>
        <w:pStyle w:val="Textbody"/>
        <w:spacing w:line="360" w:lineRule="auto"/>
        <w:jc w:val="center"/>
        <w:rPr>
          <w:color w:val="000000"/>
          <w:sz w:val="28"/>
          <w:szCs w:val="28"/>
          <w:lang w:val="ru-RU"/>
        </w:rPr>
      </w:pPr>
      <w:r w:rsidRPr="00CA5BA9">
        <w:rPr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4C7B9BD3" wp14:editId="3D15CADD">
            <wp:extent cx="2711018" cy="3050225"/>
            <wp:effectExtent l="0" t="0" r="0" b="0"/>
            <wp:docPr id="16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A90106F4-BF99-4539-973A-7CC2453689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A90106F4-BF99-4539-973A-7CC2453689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9416" cy="3059674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color w:val="000000"/>
          <w:sz w:val="28"/>
          <w:szCs w:val="28"/>
          <w:lang w:val="ru-RU"/>
        </w:rPr>
        <w:drawing>
          <wp:inline distT="0" distB="0" distL="0" distR="0" wp14:anchorId="000CCECD" wp14:editId="19EBF0C0">
            <wp:extent cx="3835585" cy="2876690"/>
            <wp:effectExtent l="0" t="0" r="0" b="0"/>
            <wp:docPr id="17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69804DB4-9A04-48A8-AEB0-4E4C60E69D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69804DB4-9A04-48A8-AEB0-4E4C60E69D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1817" cy="2881364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Еврейскую автономную область </w:t>
      </w:r>
      <w:proofErr w:type="spellStart"/>
      <w:r>
        <w:rPr>
          <w:color w:val="000000"/>
          <w:sz w:val="28"/>
          <w:szCs w:val="28"/>
          <w:lang w:val="ru-RU"/>
        </w:rPr>
        <w:t>Бобровы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sz w:val="28"/>
          <w:szCs w:val="28"/>
        </w:rPr>
        <w:t xml:space="preserve"> вернулись в 1970 году. Первым приехал Александр Романович Бобров с женой Богданой и маленьким сыном, затем перебрались родители и </w:t>
      </w:r>
      <w:r>
        <w:rPr>
          <w:color w:val="000000"/>
          <w:sz w:val="28"/>
          <w:szCs w:val="28"/>
        </w:rPr>
        <w:t>старшая сестра Валентина с семьей.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>Александр Романович 43 года отработал на предприятиях и в организациях области: на транспорте, в кооперации, в партийных органах, легкой промышленности.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>В последние годы он возглавлял областное отделение Пенсионного ф</w:t>
      </w:r>
      <w:r>
        <w:rPr>
          <w:color w:val="000000"/>
          <w:sz w:val="28"/>
          <w:szCs w:val="28"/>
        </w:rPr>
        <w:t xml:space="preserve">онда.  Избирался депутатом краевого совета народных депутатов Хабаровского края и  городского совета народных депутатов. Имеет правительственные награды, </w:t>
      </w:r>
      <w:r>
        <w:rPr>
          <w:color w:val="000000"/>
          <w:sz w:val="28"/>
          <w:szCs w:val="28"/>
        </w:rPr>
        <w:lastRenderedPageBreak/>
        <w:t>звание «Почетный работник ПФР».</w:t>
      </w:r>
    </w:p>
    <w:p w:rsidR="00882D57" w:rsidRDefault="005E2E13">
      <w:pPr>
        <w:pStyle w:val="Textbody"/>
        <w:spacing w:line="360" w:lineRule="auto"/>
        <w:jc w:val="both"/>
        <w:rPr>
          <w:color w:val="000000"/>
        </w:rPr>
      </w:pPr>
      <w:r>
        <w:rPr>
          <w:color w:val="000000"/>
          <w:sz w:val="28"/>
          <w:szCs w:val="28"/>
          <w:lang w:val="ru-RU"/>
        </w:rPr>
        <w:tab/>
        <w:t xml:space="preserve">Александр </w:t>
      </w:r>
      <w:proofErr w:type="gramStart"/>
      <w:r>
        <w:rPr>
          <w:color w:val="000000"/>
          <w:sz w:val="28"/>
          <w:szCs w:val="28"/>
          <w:lang w:val="ru-RU"/>
        </w:rPr>
        <w:t xml:space="preserve">Романович 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с</w:t>
      </w:r>
      <w:r>
        <w:rPr>
          <w:color w:val="000000"/>
          <w:sz w:val="28"/>
          <w:szCs w:val="28"/>
        </w:rPr>
        <w:t>тоял</w:t>
      </w:r>
      <w:proofErr w:type="gramEnd"/>
      <w:r>
        <w:rPr>
          <w:color w:val="000000"/>
          <w:sz w:val="28"/>
          <w:szCs w:val="28"/>
        </w:rPr>
        <w:t xml:space="preserve"> у истоков возрождения казачьего движения </w:t>
      </w:r>
      <w:r>
        <w:rPr>
          <w:color w:val="000000"/>
          <w:sz w:val="28"/>
          <w:szCs w:val="28"/>
          <w:lang w:val="ru-RU"/>
        </w:rPr>
        <w:t xml:space="preserve">ЕАО. </w:t>
      </w:r>
      <w:r>
        <w:rPr>
          <w:color w:val="000000"/>
          <w:sz w:val="28"/>
          <w:szCs w:val="28"/>
        </w:rPr>
        <w:t>Он начал её с нуля, потому что репрессии уничтожили всё Амурское казачество. И как такового казачества не стало. Но оставались отдельные люди, которые всегда считали себя Амурскими казаками. С них и началось возрождение казачества: из пепла.     Сам А</w:t>
      </w:r>
      <w:r>
        <w:rPr>
          <w:color w:val="000000"/>
          <w:sz w:val="28"/>
          <w:szCs w:val="28"/>
        </w:rPr>
        <w:t>лександр</w:t>
      </w:r>
      <w:r>
        <w:rPr>
          <w:color w:val="000000"/>
          <w:sz w:val="28"/>
          <w:szCs w:val="28"/>
          <w:lang w:val="ru-RU"/>
        </w:rPr>
        <w:t xml:space="preserve"> Романович </w:t>
      </w:r>
      <w:r>
        <w:rPr>
          <w:color w:val="000000"/>
          <w:sz w:val="28"/>
          <w:szCs w:val="28"/>
        </w:rPr>
        <w:t xml:space="preserve">  потомственный Амурский казак. Высокоинтеллектуальный человек. По уровню мышления: тонкий  политик и стратег. К его мнению нельзя было не прислушаться. Подкупает его человеческая душевность, и сила патриотического духа. Ведь было время,</w:t>
      </w:r>
      <w:r>
        <w:rPr>
          <w:color w:val="000000"/>
          <w:sz w:val="28"/>
          <w:szCs w:val="28"/>
        </w:rPr>
        <w:t xml:space="preserve"> что от этой мысли в ЕАО уже практически отказались. А главное, что не было документальной базы. </w:t>
      </w:r>
      <w:r>
        <w:rPr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Но это его не остановило.</w:t>
      </w:r>
    </w:p>
    <w:p w:rsidR="00882D57" w:rsidRDefault="005E2E13">
      <w:pPr>
        <w:pStyle w:val="Standard"/>
        <w:spacing w:line="360" w:lineRule="auto"/>
        <w:jc w:val="both"/>
        <w:rPr>
          <w:color w:val="000000"/>
        </w:rPr>
      </w:pPr>
      <w:r>
        <w:rPr>
          <w:color w:val="000000"/>
          <w:sz w:val="28"/>
          <w:szCs w:val="28"/>
        </w:rPr>
        <w:tab/>
      </w:r>
    </w:p>
    <w:p w:rsidR="00CA5BA9" w:rsidRDefault="00CA5BA9">
      <w:pPr>
        <w:pStyle w:val="Standard"/>
        <w:spacing w:line="360" w:lineRule="auto"/>
        <w:jc w:val="both"/>
        <w:rPr>
          <w:b/>
          <w:bCs/>
          <w:color w:val="000000"/>
          <w:sz w:val="28"/>
          <w:szCs w:val="28"/>
          <w:lang w:val="ru-RU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5532E3B3" wp14:editId="2FD5EB62">
            <wp:extent cx="5496120" cy="7559637"/>
            <wp:effectExtent l="0" t="0" r="0" b="3810"/>
            <wp:docPr id="18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276887A5-C103-4FBA-BE70-5B58792FFC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76887A5-C103-4FBA-BE70-5B58792FFC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96120" cy="7559637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</w:p>
    <w:p w:rsidR="00882D57" w:rsidRDefault="005E2E13">
      <w:pPr>
        <w:pStyle w:val="Standard"/>
        <w:spacing w:line="360" w:lineRule="auto"/>
        <w:jc w:val="both"/>
        <w:rPr>
          <w:color w:val="000000"/>
        </w:rPr>
      </w:pPr>
      <w:r>
        <w:rPr>
          <w:color w:val="000000"/>
          <w:sz w:val="28"/>
          <w:szCs w:val="28"/>
        </w:rPr>
        <w:t>В июле 2009 года в городе Биробиджан была утверждена новая общественная организация - городское казачье общество ( Стан</w:t>
      </w:r>
      <w:r>
        <w:rPr>
          <w:color w:val="000000"/>
          <w:sz w:val="28"/>
          <w:szCs w:val="28"/>
        </w:rPr>
        <w:t>ица Тихонькая ). Наименование организация получила от названия станции ( полустанок ) Тихонькая , ранее такое название имел город Биробиджан, на заре своего становления с 1912 года. По одной из версий станция получила такое название по фамилии казачьего ро</w:t>
      </w:r>
      <w:r>
        <w:rPr>
          <w:color w:val="000000"/>
          <w:sz w:val="28"/>
          <w:szCs w:val="28"/>
        </w:rPr>
        <w:t xml:space="preserve">да </w:t>
      </w:r>
      <w:r>
        <w:rPr>
          <w:color w:val="000000"/>
          <w:sz w:val="28"/>
          <w:szCs w:val="28"/>
        </w:rPr>
        <w:lastRenderedPageBreak/>
        <w:t>Тихоньких, выходцев из казачьей станицы Надежная или Надегино, представиль этой фамилии имел охотничью заимку в окрестностях станции и стал проводником для строителей железной дороги. Одним из главных инициаторов создания организации стал Александр Бобр</w:t>
      </w:r>
      <w:r>
        <w:rPr>
          <w:color w:val="000000"/>
          <w:sz w:val="28"/>
          <w:szCs w:val="28"/>
        </w:rPr>
        <w:t xml:space="preserve">ов. На учредительном собрании был принят устав организации, а также избран атаман ГКО ( Станица Тихонькая ) им стал Александр Пархоменко, ранее состоявший в Кубанском казачьем войске, также было сформировано станичное правление. По словам Боброва </w:t>
      </w:r>
      <w:r>
        <w:rPr>
          <w:color w:val="000000"/>
          <w:sz w:val="28"/>
          <w:szCs w:val="28"/>
          <w:lang w:val="ru-RU"/>
        </w:rPr>
        <w:t>Александр</w:t>
      </w:r>
      <w:r>
        <w:rPr>
          <w:color w:val="000000"/>
          <w:sz w:val="28"/>
          <w:szCs w:val="28"/>
          <w:lang w:val="ru-RU"/>
        </w:rPr>
        <w:t>а Романовича</w:t>
      </w:r>
      <w:r>
        <w:rPr>
          <w:color w:val="000000"/>
          <w:sz w:val="28"/>
          <w:szCs w:val="28"/>
        </w:rPr>
        <w:t xml:space="preserve"> новая организация должна  пройти процедуру регистрации в реестре казачьих обществ РФ в Минюсте и служить государственности, как это делали наши предки казаки.</w:t>
      </w:r>
    </w:p>
    <w:p w:rsidR="00882D57" w:rsidRDefault="005E2E13">
      <w:pPr>
        <w:pStyle w:val="Standard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>24 сентября 2009 года организация была официально зарегистрирована, и начала свою д</w:t>
      </w:r>
      <w:r>
        <w:rPr>
          <w:color w:val="000000"/>
          <w:sz w:val="28"/>
          <w:szCs w:val="28"/>
        </w:rPr>
        <w:t>еятельность на территории города Биробиджана.</w:t>
      </w:r>
    </w:p>
    <w:p w:rsidR="00882D57" w:rsidRDefault="005E2E13">
      <w:pPr>
        <w:pStyle w:val="Standard"/>
        <w:spacing w:line="360" w:lineRule="auto"/>
        <w:jc w:val="both"/>
        <w:rPr>
          <w:color w:val="000000"/>
        </w:rPr>
      </w:pPr>
      <w:r>
        <w:rPr>
          <w:color w:val="000000"/>
          <w:sz w:val="28"/>
          <w:szCs w:val="28"/>
          <w:lang w:val="ru-RU"/>
        </w:rPr>
        <w:t xml:space="preserve">Станица </w:t>
      </w:r>
      <w:proofErr w:type="gramStart"/>
      <w:r>
        <w:rPr>
          <w:color w:val="000000"/>
          <w:sz w:val="28"/>
          <w:szCs w:val="28"/>
          <w:lang w:val="ru-RU"/>
        </w:rPr>
        <w:t xml:space="preserve">Тихонькая </w:t>
      </w:r>
      <w:r>
        <w:rPr>
          <w:color w:val="000000"/>
          <w:sz w:val="28"/>
          <w:szCs w:val="28"/>
        </w:rPr>
        <w:t xml:space="preserve"> осуществляет</w:t>
      </w:r>
      <w:proofErr w:type="gramEnd"/>
      <w:r>
        <w:rPr>
          <w:color w:val="000000"/>
          <w:sz w:val="28"/>
          <w:szCs w:val="28"/>
        </w:rPr>
        <w:t xml:space="preserve"> свою деятельность по настоящее время. Менялся численный состав, менялись атаманы, но это не мешало казакам,  заинтересованным людям продолжать работу по возрождению ка</w:t>
      </w:r>
      <w:r>
        <w:rPr>
          <w:color w:val="000000"/>
          <w:sz w:val="28"/>
          <w:szCs w:val="28"/>
        </w:rPr>
        <w:t xml:space="preserve">зачества. Станица на тот момент выпускала свою газету ( </w:t>
      </w:r>
      <w:r>
        <w:rPr>
          <w:color w:val="000000"/>
          <w:sz w:val="28"/>
          <w:szCs w:val="28"/>
          <w:lang w:val="ru-RU"/>
        </w:rPr>
        <w:t>у нас есть ее копия</w:t>
      </w:r>
      <w:r>
        <w:rPr>
          <w:color w:val="000000"/>
          <w:sz w:val="28"/>
          <w:szCs w:val="28"/>
        </w:rPr>
        <w:t>).</w:t>
      </w:r>
    </w:p>
    <w:p w:rsidR="00CA5BA9" w:rsidRDefault="00CA5BA9">
      <w:pPr>
        <w:pStyle w:val="Standard"/>
        <w:spacing w:line="360" w:lineRule="auto"/>
        <w:jc w:val="both"/>
        <w:rPr>
          <w:b/>
          <w:bCs/>
          <w:color w:val="000000"/>
          <w:sz w:val="28"/>
          <w:szCs w:val="28"/>
          <w:lang w:val="ru-RU"/>
        </w:rPr>
      </w:pPr>
      <w:r w:rsidRPr="00CA5BA9">
        <w:rPr>
          <w:b/>
          <w:bCs/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3512219B" wp14:editId="3B8A8741">
            <wp:extent cx="6120130" cy="4589780"/>
            <wp:effectExtent l="0" t="0" r="0" b="1270"/>
            <wp:docPr id="20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650496C2-7B0A-4A66-AAF2-83EAFFE931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650496C2-7B0A-4A66-AAF2-83EAFFE931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b/>
          <w:bCs/>
          <w:color w:val="000000"/>
          <w:sz w:val="28"/>
          <w:szCs w:val="28"/>
          <w:lang w:val="ru-RU"/>
        </w:rPr>
        <w:t xml:space="preserve"> </w:t>
      </w:r>
    </w:p>
    <w:p w:rsidR="00CA5BA9" w:rsidRPr="00CA5BA9" w:rsidRDefault="00CA5BA9">
      <w:pPr>
        <w:pStyle w:val="Standard"/>
        <w:spacing w:line="360" w:lineRule="auto"/>
        <w:jc w:val="both"/>
        <w:rPr>
          <w:color w:val="000000"/>
          <w:sz w:val="28"/>
          <w:szCs w:val="28"/>
        </w:rPr>
      </w:pPr>
      <w:r w:rsidRPr="00CA5BA9">
        <w:rPr>
          <w:color w:val="000000"/>
          <w:sz w:val="28"/>
          <w:szCs w:val="28"/>
          <w:lang w:val="ru-RU"/>
        </w:rPr>
        <w:drawing>
          <wp:inline distT="0" distB="0" distL="0" distR="0" wp14:anchorId="51C485AE" wp14:editId="442EC6C6">
            <wp:extent cx="4950003" cy="3712317"/>
            <wp:effectExtent l="0" t="0" r="3175" b="2540"/>
            <wp:docPr id="2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E12C573-917D-4C31-A371-2AECF4CECE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E12C573-917D-4C31-A371-2AECF4CECE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0003" cy="3712317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color w:val="000000"/>
          <w:sz w:val="28"/>
          <w:szCs w:val="28"/>
          <w:lang w:val="ru-RU"/>
        </w:rPr>
        <w:t xml:space="preserve"> </w:t>
      </w:r>
      <w:r w:rsidRPr="00CA5BA9">
        <w:rPr>
          <w:color w:val="000000"/>
          <w:sz w:val="28"/>
          <w:szCs w:val="28"/>
          <w:lang w:val="ru-RU"/>
        </w:rPr>
        <w:lastRenderedPageBreak/>
        <w:drawing>
          <wp:inline distT="0" distB="0" distL="0" distR="0" wp14:anchorId="3E8494F4" wp14:editId="328D347D">
            <wp:extent cx="6095518" cy="4362117"/>
            <wp:effectExtent l="0" t="0" r="635" b="635"/>
            <wp:docPr id="21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F24D91C8-7DDE-419D-9EE0-00D19A914F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F24D91C8-7DDE-419D-9EE0-00D19A914F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5518" cy="4362117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color w:val="000000"/>
          <w:sz w:val="28"/>
          <w:szCs w:val="28"/>
          <w:lang w:val="ru-RU"/>
        </w:rPr>
        <w:t xml:space="preserve"> </w:t>
      </w:r>
      <w:r w:rsidR="005E2E13">
        <w:rPr>
          <w:color w:val="000000"/>
          <w:sz w:val="28"/>
          <w:szCs w:val="28"/>
        </w:rPr>
        <w:t xml:space="preserve">Когда была воссоздана станица Тихонькая, необходимо было учредить еще несколько станиц, чтобы объединить их в округ. Именно эту работу и возглавил Александр </w:t>
      </w:r>
      <w:r w:rsidR="005E2E13">
        <w:rPr>
          <w:color w:val="000000"/>
          <w:sz w:val="28"/>
          <w:szCs w:val="28"/>
        </w:rPr>
        <w:t xml:space="preserve">Романович.  </w:t>
      </w:r>
      <w:proofErr w:type="gramStart"/>
      <w:r w:rsidR="005E2E13">
        <w:rPr>
          <w:color w:val="000000"/>
          <w:sz w:val="28"/>
          <w:szCs w:val="28"/>
          <w:lang w:val="ru-RU"/>
        </w:rPr>
        <w:t>В  ЕАО</w:t>
      </w:r>
      <w:proofErr w:type="gramEnd"/>
      <w:r w:rsidR="005E2E13">
        <w:rPr>
          <w:color w:val="000000"/>
          <w:sz w:val="28"/>
          <w:szCs w:val="28"/>
          <w:lang w:val="ru-RU"/>
        </w:rPr>
        <w:t xml:space="preserve"> было </w:t>
      </w:r>
      <w:r w:rsidR="005E2E13">
        <w:rPr>
          <w:color w:val="000000"/>
          <w:sz w:val="28"/>
          <w:szCs w:val="28"/>
        </w:rPr>
        <w:t xml:space="preserve"> созда</w:t>
      </w:r>
      <w:r w:rsidR="005E2E13">
        <w:rPr>
          <w:color w:val="000000"/>
          <w:sz w:val="28"/>
          <w:szCs w:val="28"/>
          <w:lang w:val="ru-RU"/>
        </w:rPr>
        <w:t>но</w:t>
      </w:r>
      <w:r w:rsidR="005E2E13">
        <w:rPr>
          <w:color w:val="000000"/>
          <w:sz w:val="28"/>
          <w:szCs w:val="28"/>
        </w:rPr>
        <w:t xml:space="preserve"> Средне-Амурское окружное общество, </w:t>
      </w:r>
      <w:r w:rsidR="005E2E13">
        <w:rPr>
          <w:color w:val="000000"/>
          <w:sz w:val="28"/>
          <w:szCs w:val="28"/>
          <w:lang w:val="ru-RU"/>
        </w:rPr>
        <w:t>атаманом был избран Сизов Виктор Максимович</w:t>
      </w:r>
      <w:r w:rsidR="005E2E13">
        <w:rPr>
          <w:color w:val="000000"/>
          <w:sz w:val="28"/>
          <w:szCs w:val="28"/>
        </w:rPr>
        <w:t xml:space="preserve">. Дело сдвинулось с мёртвой точки,  и </w:t>
      </w:r>
      <w:r w:rsidR="005E2E13">
        <w:rPr>
          <w:color w:val="000000"/>
          <w:sz w:val="28"/>
          <w:szCs w:val="28"/>
          <w:lang w:val="ru-RU"/>
        </w:rPr>
        <w:t>начался его подъем.</w:t>
      </w:r>
      <w:r w:rsidR="005E2E13">
        <w:rPr>
          <w:color w:val="000000"/>
          <w:sz w:val="28"/>
          <w:szCs w:val="28"/>
        </w:rPr>
        <w:t xml:space="preserve"> Александр Бобров тогда вошел в состав правления этой организации и плодотворно работает</w:t>
      </w:r>
      <w:r w:rsidR="005E2E13">
        <w:rPr>
          <w:color w:val="000000"/>
          <w:sz w:val="28"/>
          <w:szCs w:val="28"/>
        </w:rPr>
        <w:t xml:space="preserve"> в качестве наставника.</w:t>
      </w:r>
    </w:p>
    <w:p w:rsidR="00CA5BA9" w:rsidRDefault="00CA5BA9">
      <w:pPr>
        <w:pStyle w:val="Standard"/>
        <w:spacing w:line="360" w:lineRule="auto"/>
        <w:jc w:val="both"/>
        <w:rPr>
          <w:color w:val="000000"/>
          <w:lang w:val="ru-RU"/>
        </w:rPr>
      </w:pPr>
      <w:r w:rsidRPr="00CA5BA9">
        <w:rPr>
          <w:color w:val="000000"/>
          <w:lang w:val="ru-RU"/>
        </w:rPr>
        <w:lastRenderedPageBreak/>
        <w:drawing>
          <wp:inline distT="0" distB="0" distL="0" distR="0" wp14:anchorId="5E0ED9F4" wp14:editId="0AD12AA8">
            <wp:extent cx="5326197" cy="3529081"/>
            <wp:effectExtent l="0" t="0" r="8255" b="0"/>
            <wp:docPr id="2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F5E6F327-4EF0-4A61-8FEB-C67B425ADC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F5E6F327-4EF0-4A61-8FEB-C67B425ADC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6197" cy="3529081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color w:val="000000"/>
          <w:lang w:val="ru-RU"/>
        </w:rPr>
        <w:t xml:space="preserve"> </w:t>
      </w:r>
    </w:p>
    <w:p w:rsidR="00CA5BA9" w:rsidRDefault="00CA5BA9">
      <w:pPr>
        <w:pStyle w:val="Standard"/>
        <w:spacing w:line="360" w:lineRule="auto"/>
        <w:jc w:val="both"/>
        <w:rPr>
          <w:color w:val="000000"/>
          <w:lang w:val="ru-RU"/>
        </w:rPr>
      </w:pPr>
      <w:r w:rsidRPr="00CA5BA9">
        <w:rPr>
          <w:color w:val="000000"/>
          <w:lang w:val="ru-RU"/>
        </w:rPr>
        <w:drawing>
          <wp:inline distT="0" distB="0" distL="0" distR="0" wp14:anchorId="405CD0C6" wp14:editId="4A4461A1">
            <wp:extent cx="6120130" cy="4589780"/>
            <wp:effectExtent l="0" t="0" r="0" b="1270"/>
            <wp:docPr id="24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908FD747-04AA-4E76-9B3F-3B9201D80F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908FD747-04AA-4E76-9B3F-3B9201D80F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 cap="flat">
                      <a:noFill/>
                    </a:ln>
                  </pic:spPr>
                </pic:pic>
              </a:graphicData>
            </a:graphic>
          </wp:inline>
        </w:drawing>
      </w:r>
      <w:r w:rsidRPr="00CA5BA9">
        <w:rPr>
          <w:noProof/>
        </w:rPr>
        <w:t xml:space="preserve"> </w:t>
      </w:r>
    </w:p>
    <w:p w:rsidR="00882D57" w:rsidRDefault="005E2E13">
      <w:pPr>
        <w:pStyle w:val="Standard"/>
        <w:spacing w:line="360" w:lineRule="auto"/>
        <w:jc w:val="both"/>
        <w:rPr>
          <w:color w:val="000000"/>
        </w:rPr>
      </w:pPr>
      <w:r>
        <w:rPr>
          <w:color w:val="000000"/>
          <w:sz w:val="28"/>
          <w:szCs w:val="28"/>
          <w:lang w:val="ru-RU"/>
        </w:rPr>
        <w:t xml:space="preserve">В том же </w:t>
      </w:r>
      <w:proofErr w:type="gramStart"/>
      <w:r>
        <w:rPr>
          <w:color w:val="000000"/>
          <w:sz w:val="28"/>
          <w:szCs w:val="28"/>
          <w:lang w:val="ru-RU"/>
        </w:rPr>
        <w:t>году,  к</w:t>
      </w:r>
      <w:proofErr w:type="gramEnd"/>
      <w:r>
        <w:rPr>
          <w:color w:val="000000"/>
          <w:sz w:val="28"/>
          <w:szCs w:val="28"/>
          <w:lang w:val="ru-RU"/>
        </w:rPr>
        <w:t xml:space="preserve"> нам в школу  с предложением  изучения казачества  в ЕАО обратился Александр Романович. Он увлек нас своей идеей.  И началась с того времени плодотворная работа.  Александр Романович оказывал нам</w:t>
      </w:r>
      <w:r>
        <w:rPr>
          <w:color w:val="000000"/>
          <w:sz w:val="28"/>
          <w:szCs w:val="28"/>
          <w:lang w:val="ru-RU"/>
        </w:rPr>
        <w:t xml:space="preserve"> не только </w:t>
      </w:r>
      <w:r>
        <w:rPr>
          <w:color w:val="000000"/>
          <w:sz w:val="28"/>
          <w:szCs w:val="28"/>
          <w:lang w:val="ru-RU"/>
        </w:rPr>
        <w:lastRenderedPageBreak/>
        <w:t xml:space="preserve">методическую поддержку (проводил </w:t>
      </w:r>
      <w:proofErr w:type="gramStart"/>
      <w:r>
        <w:rPr>
          <w:color w:val="000000"/>
          <w:sz w:val="28"/>
          <w:szCs w:val="28"/>
          <w:lang w:val="ru-RU"/>
        </w:rPr>
        <w:t>уроки,  встречи</w:t>
      </w:r>
      <w:proofErr w:type="gramEnd"/>
      <w:r>
        <w:rPr>
          <w:color w:val="000000"/>
          <w:sz w:val="28"/>
          <w:szCs w:val="28"/>
          <w:lang w:val="ru-RU"/>
        </w:rPr>
        <w:t>, беседы), но и материально поддержал создание музея Истории амурского казачества у нас в школе, пошив костюмов для концертных выступлений.</w:t>
      </w:r>
    </w:p>
    <w:p w:rsidR="00882D57" w:rsidRDefault="005E2E13">
      <w:pPr>
        <w:pStyle w:val="Standard"/>
        <w:spacing w:line="360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ab/>
      </w:r>
    </w:p>
    <w:p w:rsidR="00CA5BA9" w:rsidRDefault="00CA5BA9">
      <w:pPr>
        <w:pStyle w:val="Standard"/>
        <w:spacing w:line="360" w:lineRule="auto"/>
        <w:jc w:val="both"/>
        <w:rPr>
          <w:b/>
          <w:bCs/>
          <w:color w:val="000000"/>
          <w:sz w:val="28"/>
          <w:szCs w:val="28"/>
          <w:lang w:val="ru-RU"/>
        </w:rPr>
      </w:pPr>
      <w:r w:rsidRPr="00CA5BA9">
        <w:rPr>
          <w:color w:val="000000"/>
          <w:lang w:val="ru-RU"/>
        </w:rPr>
        <w:drawing>
          <wp:inline distT="0" distB="0" distL="0" distR="0" wp14:anchorId="3756EE8A" wp14:editId="1D09FBCD">
            <wp:extent cx="6120130" cy="460756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82D57" w:rsidRDefault="005E2E13">
      <w:pPr>
        <w:pStyle w:val="Standard"/>
        <w:spacing w:line="360" w:lineRule="auto"/>
        <w:jc w:val="both"/>
        <w:rPr>
          <w:color w:val="000000"/>
        </w:rPr>
      </w:pPr>
      <w:r>
        <w:rPr>
          <w:color w:val="000000"/>
          <w:sz w:val="28"/>
          <w:szCs w:val="28"/>
        </w:rPr>
        <w:t xml:space="preserve"> Сам Александр</w:t>
      </w:r>
      <w:r>
        <w:rPr>
          <w:color w:val="000000"/>
          <w:sz w:val="28"/>
          <w:szCs w:val="28"/>
          <w:lang w:val="ru-RU"/>
        </w:rPr>
        <w:t xml:space="preserve"> Романович</w:t>
      </w:r>
      <w:r>
        <w:rPr>
          <w:color w:val="000000"/>
          <w:sz w:val="28"/>
          <w:szCs w:val="28"/>
        </w:rPr>
        <w:t>, помня о своих корня</w:t>
      </w:r>
      <w:r>
        <w:rPr>
          <w:color w:val="000000"/>
          <w:sz w:val="28"/>
          <w:szCs w:val="28"/>
        </w:rPr>
        <w:t>х, всегда остается на острие работы по в</w:t>
      </w:r>
      <w:r>
        <w:rPr>
          <w:color w:val="000000"/>
          <w:sz w:val="28"/>
          <w:szCs w:val="28"/>
          <w:lang w:val="ru-RU"/>
        </w:rPr>
        <w:t xml:space="preserve">опросам </w:t>
      </w:r>
      <w:r>
        <w:rPr>
          <w:color w:val="000000"/>
          <w:sz w:val="28"/>
          <w:szCs w:val="28"/>
        </w:rPr>
        <w:t xml:space="preserve"> казачества в нашей области.</w:t>
      </w:r>
    </w:p>
    <w:p w:rsidR="00882D57" w:rsidRDefault="005E2E13">
      <w:pPr>
        <w:pStyle w:val="Textbody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Более сотни потомков Бобровых  проживают в настоящее время в ЕАО и вносят свой посильный вклад в развитие региона.</w:t>
      </w:r>
    </w:p>
    <w:p w:rsidR="00882D57" w:rsidRDefault="00882D57">
      <w:pPr>
        <w:pStyle w:val="Standard"/>
        <w:jc w:val="both"/>
        <w:rPr>
          <w:color w:val="800000"/>
          <w:sz w:val="28"/>
          <w:szCs w:val="28"/>
        </w:rPr>
      </w:pPr>
    </w:p>
    <w:sectPr w:rsidR="00882D57">
      <w:pgSz w:w="11906" w:h="16838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E2E13" w:rsidRDefault="005E2E13">
      <w:pPr>
        <w:spacing w:line="240" w:lineRule="auto"/>
      </w:pPr>
      <w:r>
        <w:separator/>
      </w:r>
    </w:p>
  </w:endnote>
  <w:endnote w:type="continuationSeparator" w:id="0">
    <w:p w:rsidR="005E2E13" w:rsidRDefault="005E2E1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ndale Sans UI"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charset w:val="00"/>
    <w:family w:val="roman"/>
    <w:pitch w:val="variable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E2E13" w:rsidRDefault="005E2E13">
      <w:pPr>
        <w:spacing w:line="240" w:lineRule="auto"/>
      </w:pPr>
      <w:r>
        <w:rPr>
          <w:color w:val="000000"/>
        </w:rPr>
        <w:ptab w:relativeTo="margin" w:alignment="center" w:leader="none"/>
      </w:r>
    </w:p>
  </w:footnote>
  <w:footnote w:type="continuationSeparator" w:id="0">
    <w:p w:rsidR="005E2E13" w:rsidRDefault="005E2E13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882D57"/>
    <w:rsid w:val="005E2E13"/>
    <w:rsid w:val="00882D57"/>
    <w:rsid w:val="00CA5B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6EBECF"/>
  <w15:docId w15:val="{547CE6B9-092B-4F16-AD66-A12AF2291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ndale Sans UI" w:hAnsi="Times New Roman" w:cs="Tahoma"/>
        <w:kern w:val="3"/>
        <w:sz w:val="24"/>
        <w:szCs w:val="24"/>
        <w:lang w:val="ru-RU" w:eastAsia="ru-RU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/>
      <w:spacing w:line="200" w:lineRule="atLeast"/>
    </w:pPr>
    <w:rPr>
      <w:rFonts w:ascii="Tahoma" w:eastAsia="Tahoma" w:hAnsi="Tahoma" w:cs="Liberation Sans"/>
      <w:color w:val="00008B"/>
      <w:sz w:val="36"/>
    </w:rPr>
  </w:style>
  <w:style w:type="paragraph" w:styleId="1">
    <w:name w:val="heading 1"/>
    <w:basedOn w:val="Heading"/>
    <w:next w:val="Textbody"/>
    <w:uiPriority w:val="9"/>
    <w:qFormat/>
    <w:pPr>
      <w:outlineLvl w:val="0"/>
    </w:pPr>
    <w:rPr>
      <w:b/>
      <w:bCs/>
    </w:rPr>
  </w:style>
  <w:style w:type="paragraph" w:styleId="2">
    <w:name w:val="heading 2"/>
    <w:basedOn w:val="Heading"/>
    <w:next w:val="Textbody"/>
    <w:uiPriority w:val="9"/>
    <w:semiHidden/>
    <w:unhideWhenUsed/>
    <w:qFormat/>
    <w:pPr>
      <w:spacing w:before="200"/>
      <w:outlineLvl w:val="1"/>
    </w:pPr>
    <w:rPr>
      <w:b/>
      <w:bCs/>
    </w:rPr>
  </w:style>
  <w:style w:type="paragraph" w:styleId="3">
    <w:name w:val="heading 3"/>
    <w:basedOn w:val="Heading"/>
    <w:next w:val="Textbody"/>
    <w:uiPriority w:val="9"/>
    <w:semiHidden/>
    <w:unhideWhenUsed/>
    <w:qFormat/>
    <w:pPr>
      <w:spacing w:before="140"/>
      <w:outlineLvl w:val="2"/>
    </w:pPr>
    <w:rPr>
      <w:rFonts w:ascii="Liberation Serif" w:eastAsia="Segoe UI" w:hAnsi="Liberation Serif"/>
      <w:b/>
      <w:bCs/>
    </w:rPr>
  </w:style>
  <w:style w:type="paragraph" w:styleId="4">
    <w:name w:val="heading 4"/>
    <w:basedOn w:val="Heading"/>
    <w:next w:val="Textbody"/>
    <w:uiPriority w:val="9"/>
    <w:semiHidden/>
    <w:unhideWhenUsed/>
    <w:qFormat/>
    <w:pPr>
      <w:spacing w:before="120"/>
      <w:outlineLvl w:val="3"/>
    </w:pPr>
    <w:rPr>
      <w:b/>
      <w:bCs/>
      <w:i/>
      <w:iCs/>
    </w:rPr>
  </w:style>
  <w:style w:type="paragraph" w:styleId="5">
    <w:name w:val="heading 5"/>
    <w:basedOn w:val="Heading"/>
    <w:next w:val="Textbody"/>
    <w:uiPriority w:val="9"/>
    <w:semiHidden/>
    <w:unhideWhenUsed/>
    <w:qFormat/>
    <w:pPr>
      <w:spacing w:before="120" w:after="60"/>
      <w:outlineLvl w:val="4"/>
    </w:pPr>
    <w:rPr>
      <w:b/>
      <w:bCs/>
    </w:rPr>
  </w:style>
  <w:style w:type="paragraph" w:styleId="6">
    <w:name w:val="heading 6"/>
    <w:basedOn w:val="Heading"/>
    <w:next w:val="Textbody"/>
    <w:uiPriority w:val="9"/>
    <w:semiHidden/>
    <w:unhideWhenUsed/>
    <w:qFormat/>
    <w:pPr>
      <w:spacing w:before="60" w:after="60"/>
      <w:outlineLvl w:val="5"/>
    </w:pPr>
    <w:rPr>
      <w:b/>
      <w:bCs/>
      <w:i/>
      <w:iCs/>
    </w:rPr>
  </w:style>
  <w:style w:type="paragraph" w:styleId="7">
    <w:name w:val="heading 7"/>
    <w:basedOn w:val="Heading"/>
    <w:next w:val="Textbody"/>
    <w:pPr>
      <w:spacing w:before="60" w:after="60"/>
      <w:outlineLvl w:val="6"/>
    </w:pPr>
    <w:rPr>
      <w:b/>
      <w:bCs/>
    </w:rPr>
  </w:style>
  <w:style w:type="paragraph" w:styleId="8">
    <w:name w:val="heading 8"/>
    <w:basedOn w:val="Heading"/>
    <w:next w:val="Textbody"/>
    <w:pPr>
      <w:spacing w:before="60" w:after="60"/>
      <w:outlineLvl w:val="7"/>
    </w:pPr>
    <w:rPr>
      <w:b/>
      <w:bCs/>
      <w:i/>
      <w:iCs/>
    </w:rPr>
  </w:style>
  <w:style w:type="paragraph" w:styleId="9">
    <w:name w:val="heading 9"/>
    <w:basedOn w:val="Heading"/>
    <w:next w:val="Textbody"/>
    <w:pPr>
      <w:spacing w:before="60" w:after="60"/>
      <w:outlineLvl w:val="8"/>
    </w:pPr>
    <w:rPr>
      <w:b/>
      <w:bCs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Pr>
      <w:lang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Heading10">
    <w:name w:val="Heading 10"/>
    <w:basedOn w:val="Heading"/>
    <w:next w:val="Textbody"/>
    <w:pPr>
      <w:spacing w:before="60" w:after="60"/>
    </w:pPr>
    <w:rPr>
      <w:b/>
      <w:bCs/>
    </w:rPr>
  </w:style>
  <w:style w:type="paragraph" w:customStyle="1" w:styleId="a5">
    <w:name w:val="Объект со стрелкой"/>
    <w:basedOn w:val="a"/>
    <w:rPr>
      <w:rFonts w:cs="Tahoma"/>
    </w:rPr>
  </w:style>
  <w:style w:type="paragraph" w:customStyle="1" w:styleId="a6">
    <w:name w:val="Объект с тенью"/>
    <w:basedOn w:val="a"/>
    <w:rPr>
      <w:rFonts w:cs="Tahoma"/>
    </w:rPr>
  </w:style>
  <w:style w:type="paragraph" w:customStyle="1" w:styleId="a7">
    <w:name w:val="Объект без заливки"/>
    <w:basedOn w:val="a"/>
    <w:rPr>
      <w:rFonts w:cs="Tahoma"/>
    </w:rPr>
  </w:style>
  <w:style w:type="paragraph" w:customStyle="1" w:styleId="a8">
    <w:name w:val="Объект без заливки и линий"/>
    <w:basedOn w:val="a"/>
    <w:rPr>
      <w:rFonts w:cs="Tahoma"/>
    </w:rPr>
  </w:style>
  <w:style w:type="paragraph" w:customStyle="1" w:styleId="a9">
    <w:name w:val="Выравнивание текста по ширине"/>
    <w:basedOn w:val="a"/>
    <w:rPr>
      <w:rFonts w:cs="Tahoma"/>
    </w:rPr>
  </w:style>
  <w:style w:type="paragraph" w:customStyle="1" w:styleId="10">
    <w:name w:val="Название 1"/>
    <w:basedOn w:val="a"/>
    <w:pPr>
      <w:jc w:val="center"/>
    </w:pPr>
    <w:rPr>
      <w:rFonts w:cs="Tahoma"/>
    </w:rPr>
  </w:style>
  <w:style w:type="paragraph" w:customStyle="1" w:styleId="20">
    <w:name w:val="Название 2"/>
    <w:basedOn w:val="a"/>
    <w:pPr>
      <w:spacing w:before="57" w:after="57"/>
      <w:ind w:right="113"/>
      <w:jc w:val="center"/>
    </w:pPr>
    <w:rPr>
      <w:rFonts w:cs="Tahoma"/>
    </w:rPr>
  </w:style>
  <w:style w:type="paragraph" w:customStyle="1" w:styleId="aa">
    <w:name w:val="Размерная линия"/>
    <w:basedOn w:val="a"/>
    <w:rPr>
      <w:rFonts w:cs="Tahoma"/>
    </w:rPr>
  </w:style>
  <w:style w:type="paragraph" w:customStyle="1" w:styleId="DefaultLTGliederung1">
    <w:name w:val="Default~LT~Gliederung 1"/>
    <w:pPr>
      <w:widowControl/>
      <w:spacing w:after="283"/>
    </w:pPr>
    <w:rPr>
      <w:rFonts w:ascii="Tahoma" w:eastAsia="Tahoma" w:hAnsi="Tahoma" w:cs="Liberation Sans"/>
      <w:color w:val="000000"/>
      <w:sz w:val="64"/>
    </w:rPr>
  </w:style>
  <w:style w:type="paragraph" w:customStyle="1" w:styleId="DefaultLTGliederung2">
    <w:name w:val="Default~LT~Gliederung 2"/>
    <w:basedOn w:val="DefaultLTGliederung1"/>
    <w:pPr>
      <w:spacing w:after="227"/>
    </w:pPr>
    <w:rPr>
      <w:rFonts w:cs="Tahoma"/>
      <w:sz w:val="56"/>
    </w:rPr>
  </w:style>
  <w:style w:type="paragraph" w:customStyle="1" w:styleId="DefaultLTGliederung3">
    <w:name w:val="Default~LT~Gliederung 3"/>
    <w:basedOn w:val="DefaultLTGliederung2"/>
    <w:pPr>
      <w:spacing w:after="170"/>
    </w:pPr>
    <w:rPr>
      <w:sz w:val="48"/>
    </w:rPr>
  </w:style>
  <w:style w:type="paragraph" w:customStyle="1" w:styleId="DefaultLTGliederung4">
    <w:name w:val="Default~LT~Gliederung 4"/>
    <w:basedOn w:val="DefaultLTGliederung3"/>
    <w:pPr>
      <w:spacing w:after="113"/>
    </w:pPr>
    <w:rPr>
      <w:sz w:val="40"/>
    </w:rPr>
  </w:style>
  <w:style w:type="paragraph" w:customStyle="1" w:styleId="DefaultLTGliederung5">
    <w:name w:val="Default~LT~Gliederung 5"/>
    <w:basedOn w:val="DefaultLTGliederung4"/>
    <w:pPr>
      <w:spacing w:after="57"/>
    </w:pPr>
  </w:style>
  <w:style w:type="paragraph" w:customStyle="1" w:styleId="DefaultLTGliederung6">
    <w:name w:val="Default~LT~Gliederung 6"/>
    <w:basedOn w:val="DefaultLTGliederung5"/>
  </w:style>
  <w:style w:type="paragraph" w:customStyle="1" w:styleId="DefaultLTGliederung7">
    <w:name w:val="Default~LT~Gliederung 7"/>
    <w:basedOn w:val="DefaultLTGliederung6"/>
  </w:style>
  <w:style w:type="paragraph" w:customStyle="1" w:styleId="DefaultLTGliederung8">
    <w:name w:val="Default~LT~Gliederung 8"/>
    <w:basedOn w:val="DefaultLTGliederung7"/>
  </w:style>
  <w:style w:type="paragraph" w:customStyle="1" w:styleId="DefaultLTGliederung9">
    <w:name w:val="Default~LT~Gliederung 9"/>
    <w:basedOn w:val="DefaultLTGliederung8"/>
  </w:style>
  <w:style w:type="paragraph" w:customStyle="1" w:styleId="DefaultLTTitel">
    <w:name w:val="Default~LT~Titel"/>
    <w:pPr>
      <w:widowControl/>
      <w:jc w:val="center"/>
    </w:pPr>
    <w:rPr>
      <w:rFonts w:ascii="Tahoma" w:eastAsia="Tahoma" w:hAnsi="Tahoma" w:cs="Liberation Sans"/>
      <w:color w:val="000000"/>
      <w:sz w:val="88"/>
    </w:rPr>
  </w:style>
  <w:style w:type="paragraph" w:customStyle="1" w:styleId="DefaultLTUntertitel">
    <w:name w:val="Default~LT~Untertitel"/>
    <w:pPr>
      <w:widowControl/>
      <w:jc w:val="center"/>
    </w:pPr>
    <w:rPr>
      <w:rFonts w:ascii="Tahoma" w:eastAsia="Tahoma" w:hAnsi="Tahoma" w:cs="Liberation Sans"/>
      <w:color w:val="000000"/>
      <w:sz w:val="64"/>
    </w:rPr>
  </w:style>
  <w:style w:type="paragraph" w:customStyle="1" w:styleId="DefaultLTNotizen">
    <w:name w:val="Default~LT~Notizen"/>
    <w:pPr>
      <w:widowControl/>
      <w:ind w:left="340" w:hanging="340"/>
    </w:pPr>
    <w:rPr>
      <w:rFonts w:ascii="Tahoma" w:eastAsia="Tahoma" w:hAnsi="Tahoma" w:cs="Liberation Sans"/>
      <w:color w:val="000000"/>
      <w:sz w:val="40"/>
    </w:rPr>
  </w:style>
  <w:style w:type="paragraph" w:customStyle="1" w:styleId="DefaultLTHintergrundobjekte">
    <w:name w:val="Default~LT~Hintergrundobjekte"/>
    <w:pPr>
      <w:widowControl/>
    </w:pPr>
    <w:rPr>
      <w:rFonts w:eastAsia="Tahoma" w:cs="Liberation Sans"/>
    </w:rPr>
  </w:style>
  <w:style w:type="paragraph" w:customStyle="1" w:styleId="DefaultLTHintergrund">
    <w:name w:val="Default~LT~Hintergrund"/>
    <w:pPr>
      <w:widowControl/>
    </w:pPr>
    <w:rPr>
      <w:rFonts w:eastAsia="Tahoma" w:cs="Liberation Sans"/>
    </w:rPr>
  </w:style>
  <w:style w:type="paragraph" w:customStyle="1" w:styleId="default">
    <w:name w:val="default"/>
    <w:pPr>
      <w:widowControl/>
      <w:spacing w:line="200" w:lineRule="atLeast"/>
    </w:pPr>
    <w:rPr>
      <w:rFonts w:ascii="Arial" w:eastAsia="Tahoma" w:hAnsi="Arial" w:cs="Liberation Sans"/>
      <w:color w:val="000000"/>
      <w:sz w:val="36"/>
    </w:rPr>
  </w:style>
  <w:style w:type="paragraph" w:customStyle="1" w:styleId="gray1">
    <w:name w:val="gray1"/>
    <w:basedOn w:val="default"/>
    <w:rPr>
      <w:rFonts w:eastAsia="Arial" w:cs="Arial"/>
    </w:rPr>
  </w:style>
  <w:style w:type="paragraph" w:customStyle="1" w:styleId="gray2">
    <w:name w:val="gray2"/>
    <w:basedOn w:val="default"/>
    <w:rPr>
      <w:rFonts w:eastAsia="Arial" w:cs="Arial"/>
    </w:rPr>
  </w:style>
  <w:style w:type="paragraph" w:customStyle="1" w:styleId="gray3">
    <w:name w:val="gray3"/>
    <w:basedOn w:val="default"/>
    <w:rPr>
      <w:rFonts w:eastAsia="Arial" w:cs="Arial"/>
    </w:rPr>
  </w:style>
  <w:style w:type="paragraph" w:customStyle="1" w:styleId="bw1">
    <w:name w:val="bw1"/>
    <w:basedOn w:val="default"/>
    <w:rPr>
      <w:rFonts w:eastAsia="Arial" w:cs="Arial"/>
    </w:rPr>
  </w:style>
  <w:style w:type="paragraph" w:customStyle="1" w:styleId="bw2">
    <w:name w:val="bw2"/>
    <w:basedOn w:val="default"/>
    <w:rPr>
      <w:rFonts w:eastAsia="Arial" w:cs="Arial"/>
    </w:rPr>
  </w:style>
  <w:style w:type="paragraph" w:customStyle="1" w:styleId="bw3">
    <w:name w:val="bw3"/>
    <w:basedOn w:val="default"/>
    <w:rPr>
      <w:rFonts w:eastAsia="Arial" w:cs="Arial"/>
    </w:rPr>
  </w:style>
  <w:style w:type="paragraph" w:customStyle="1" w:styleId="orange1">
    <w:name w:val="orange1"/>
    <w:basedOn w:val="default"/>
    <w:rPr>
      <w:rFonts w:eastAsia="Arial" w:cs="Arial"/>
    </w:rPr>
  </w:style>
  <w:style w:type="paragraph" w:customStyle="1" w:styleId="orange2">
    <w:name w:val="orange2"/>
    <w:basedOn w:val="default"/>
    <w:rPr>
      <w:rFonts w:eastAsia="Arial" w:cs="Arial"/>
    </w:rPr>
  </w:style>
  <w:style w:type="paragraph" w:customStyle="1" w:styleId="orange3">
    <w:name w:val="orange3"/>
    <w:basedOn w:val="default"/>
    <w:rPr>
      <w:rFonts w:eastAsia="Arial" w:cs="Arial"/>
    </w:rPr>
  </w:style>
  <w:style w:type="paragraph" w:customStyle="1" w:styleId="turquoise1">
    <w:name w:val="turquoise1"/>
    <w:basedOn w:val="default"/>
    <w:rPr>
      <w:rFonts w:eastAsia="Arial" w:cs="Arial"/>
    </w:rPr>
  </w:style>
  <w:style w:type="paragraph" w:customStyle="1" w:styleId="turquoise2">
    <w:name w:val="turquoise2"/>
    <w:basedOn w:val="default"/>
    <w:rPr>
      <w:rFonts w:eastAsia="Arial" w:cs="Arial"/>
    </w:rPr>
  </w:style>
  <w:style w:type="paragraph" w:customStyle="1" w:styleId="turquoise3">
    <w:name w:val="turquoise3"/>
    <w:basedOn w:val="default"/>
    <w:rPr>
      <w:rFonts w:eastAsia="Arial" w:cs="Arial"/>
    </w:rPr>
  </w:style>
  <w:style w:type="paragraph" w:customStyle="1" w:styleId="blue1">
    <w:name w:val="blue1"/>
    <w:basedOn w:val="default"/>
    <w:rPr>
      <w:rFonts w:eastAsia="Arial" w:cs="Arial"/>
    </w:rPr>
  </w:style>
  <w:style w:type="paragraph" w:customStyle="1" w:styleId="blue2">
    <w:name w:val="blue2"/>
    <w:basedOn w:val="default"/>
    <w:rPr>
      <w:rFonts w:eastAsia="Arial" w:cs="Arial"/>
    </w:rPr>
  </w:style>
  <w:style w:type="paragraph" w:customStyle="1" w:styleId="blue3">
    <w:name w:val="blue3"/>
    <w:basedOn w:val="default"/>
    <w:rPr>
      <w:rFonts w:eastAsia="Arial" w:cs="Arial"/>
    </w:rPr>
  </w:style>
  <w:style w:type="paragraph" w:customStyle="1" w:styleId="sun1">
    <w:name w:val="sun1"/>
    <w:basedOn w:val="default"/>
    <w:rPr>
      <w:rFonts w:eastAsia="Arial" w:cs="Arial"/>
    </w:rPr>
  </w:style>
  <w:style w:type="paragraph" w:customStyle="1" w:styleId="sun2">
    <w:name w:val="sun2"/>
    <w:basedOn w:val="default"/>
    <w:rPr>
      <w:rFonts w:eastAsia="Arial" w:cs="Arial"/>
    </w:rPr>
  </w:style>
  <w:style w:type="paragraph" w:customStyle="1" w:styleId="sun3">
    <w:name w:val="sun3"/>
    <w:basedOn w:val="default"/>
    <w:rPr>
      <w:rFonts w:eastAsia="Arial" w:cs="Arial"/>
    </w:rPr>
  </w:style>
  <w:style w:type="paragraph" w:customStyle="1" w:styleId="earth1">
    <w:name w:val="earth1"/>
    <w:basedOn w:val="default"/>
    <w:rPr>
      <w:rFonts w:eastAsia="Arial" w:cs="Arial"/>
    </w:rPr>
  </w:style>
  <w:style w:type="paragraph" w:customStyle="1" w:styleId="earth2">
    <w:name w:val="earth2"/>
    <w:basedOn w:val="default"/>
    <w:rPr>
      <w:rFonts w:eastAsia="Arial" w:cs="Arial"/>
    </w:rPr>
  </w:style>
  <w:style w:type="paragraph" w:customStyle="1" w:styleId="earth3">
    <w:name w:val="earth3"/>
    <w:basedOn w:val="default"/>
    <w:rPr>
      <w:rFonts w:eastAsia="Arial" w:cs="Arial"/>
    </w:rPr>
  </w:style>
  <w:style w:type="paragraph" w:customStyle="1" w:styleId="green1">
    <w:name w:val="green1"/>
    <w:basedOn w:val="default"/>
    <w:rPr>
      <w:rFonts w:eastAsia="Arial" w:cs="Arial"/>
    </w:rPr>
  </w:style>
  <w:style w:type="paragraph" w:customStyle="1" w:styleId="green2">
    <w:name w:val="green2"/>
    <w:basedOn w:val="default"/>
    <w:rPr>
      <w:rFonts w:eastAsia="Arial" w:cs="Arial"/>
    </w:rPr>
  </w:style>
  <w:style w:type="paragraph" w:customStyle="1" w:styleId="green3">
    <w:name w:val="green3"/>
    <w:basedOn w:val="default"/>
    <w:rPr>
      <w:rFonts w:eastAsia="Arial" w:cs="Arial"/>
    </w:rPr>
  </w:style>
  <w:style w:type="paragraph" w:customStyle="1" w:styleId="seetang1">
    <w:name w:val="seetang1"/>
    <w:basedOn w:val="default"/>
    <w:rPr>
      <w:rFonts w:eastAsia="Arial" w:cs="Arial"/>
    </w:rPr>
  </w:style>
  <w:style w:type="paragraph" w:customStyle="1" w:styleId="seetang2">
    <w:name w:val="seetang2"/>
    <w:basedOn w:val="default"/>
    <w:rPr>
      <w:rFonts w:eastAsia="Arial" w:cs="Arial"/>
    </w:rPr>
  </w:style>
  <w:style w:type="paragraph" w:customStyle="1" w:styleId="seetang3">
    <w:name w:val="seetang3"/>
    <w:basedOn w:val="default"/>
    <w:rPr>
      <w:rFonts w:eastAsia="Arial" w:cs="Arial"/>
    </w:rPr>
  </w:style>
  <w:style w:type="paragraph" w:customStyle="1" w:styleId="lightblue1">
    <w:name w:val="lightblue1"/>
    <w:basedOn w:val="default"/>
    <w:rPr>
      <w:rFonts w:eastAsia="Arial" w:cs="Arial"/>
    </w:rPr>
  </w:style>
  <w:style w:type="paragraph" w:customStyle="1" w:styleId="lightblue2">
    <w:name w:val="lightblue2"/>
    <w:basedOn w:val="default"/>
    <w:rPr>
      <w:rFonts w:eastAsia="Arial" w:cs="Arial"/>
    </w:rPr>
  </w:style>
  <w:style w:type="paragraph" w:customStyle="1" w:styleId="lightblue3">
    <w:name w:val="lightblue3"/>
    <w:basedOn w:val="default"/>
    <w:rPr>
      <w:rFonts w:eastAsia="Arial" w:cs="Arial"/>
    </w:rPr>
  </w:style>
  <w:style w:type="paragraph" w:customStyle="1" w:styleId="yellow1">
    <w:name w:val="yellow1"/>
    <w:basedOn w:val="default"/>
    <w:rPr>
      <w:rFonts w:eastAsia="Arial" w:cs="Arial"/>
    </w:rPr>
  </w:style>
  <w:style w:type="paragraph" w:customStyle="1" w:styleId="yellow2">
    <w:name w:val="yellow2"/>
    <w:basedOn w:val="default"/>
    <w:rPr>
      <w:rFonts w:eastAsia="Arial" w:cs="Arial"/>
    </w:rPr>
  </w:style>
  <w:style w:type="paragraph" w:customStyle="1" w:styleId="yellow3">
    <w:name w:val="yellow3"/>
    <w:basedOn w:val="default"/>
    <w:rPr>
      <w:rFonts w:eastAsia="Arial" w:cs="Arial"/>
    </w:rPr>
  </w:style>
  <w:style w:type="paragraph" w:customStyle="1" w:styleId="ab">
    <w:name w:val="Объекты фона"/>
    <w:pPr>
      <w:widowControl/>
    </w:pPr>
    <w:rPr>
      <w:rFonts w:eastAsia="Tahoma" w:cs="Liberation Sans"/>
    </w:rPr>
  </w:style>
  <w:style w:type="paragraph" w:customStyle="1" w:styleId="ac">
    <w:name w:val="Фон"/>
    <w:pPr>
      <w:widowControl/>
    </w:pPr>
    <w:rPr>
      <w:rFonts w:eastAsia="Tahoma" w:cs="Liberation Sans"/>
    </w:rPr>
  </w:style>
  <w:style w:type="paragraph" w:customStyle="1" w:styleId="ad">
    <w:name w:val="Примечания"/>
    <w:pPr>
      <w:widowControl/>
      <w:ind w:left="340" w:hanging="340"/>
    </w:pPr>
    <w:rPr>
      <w:rFonts w:ascii="Tahoma" w:eastAsia="Tahoma" w:hAnsi="Tahoma" w:cs="Liberation Sans"/>
      <w:color w:val="000000"/>
      <w:sz w:val="40"/>
    </w:rPr>
  </w:style>
  <w:style w:type="paragraph" w:customStyle="1" w:styleId="11">
    <w:name w:val="Структура 1"/>
    <w:pPr>
      <w:widowControl/>
      <w:spacing w:after="283"/>
    </w:pPr>
    <w:rPr>
      <w:rFonts w:ascii="Tahoma" w:eastAsia="Tahoma" w:hAnsi="Tahoma" w:cs="Liberation Sans"/>
      <w:color w:val="000000"/>
      <w:sz w:val="64"/>
    </w:rPr>
  </w:style>
  <w:style w:type="paragraph" w:customStyle="1" w:styleId="21">
    <w:name w:val="Структура 2"/>
    <w:basedOn w:val="11"/>
    <w:pPr>
      <w:spacing w:after="227"/>
    </w:pPr>
    <w:rPr>
      <w:rFonts w:cs="Tahoma"/>
      <w:sz w:val="56"/>
    </w:rPr>
  </w:style>
  <w:style w:type="paragraph" w:customStyle="1" w:styleId="30">
    <w:name w:val="Структура 3"/>
    <w:basedOn w:val="21"/>
    <w:pPr>
      <w:spacing w:after="170"/>
    </w:pPr>
    <w:rPr>
      <w:sz w:val="48"/>
    </w:rPr>
  </w:style>
  <w:style w:type="paragraph" w:customStyle="1" w:styleId="40">
    <w:name w:val="Структура 4"/>
    <w:basedOn w:val="30"/>
    <w:pPr>
      <w:spacing w:after="113"/>
    </w:pPr>
    <w:rPr>
      <w:sz w:val="40"/>
    </w:rPr>
  </w:style>
  <w:style w:type="paragraph" w:customStyle="1" w:styleId="50">
    <w:name w:val="Структура 5"/>
    <w:basedOn w:val="40"/>
    <w:pPr>
      <w:spacing w:after="57"/>
    </w:pPr>
  </w:style>
  <w:style w:type="paragraph" w:customStyle="1" w:styleId="60">
    <w:name w:val="Структура 6"/>
    <w:basedOn w:val="50"/>
  </w:style>
  <w:style w:type="paragraph" w:customStyle="1" w:styleId="70">
    <w:name w:val="Структура 7"/>
    <w:basedOn w:val="60"/>
  </w:style>
  <w:style w:type="paragraph" w:customStyle="1" w:styleId="80">
    <w:name w:val="Структура 8"/>
    <w:basedOn w:val="70"/>
  </w:style>
  <w:style w:type="paragraph" w:customStyle="1" w:styleId="90">
    <w:name w:val="Структура 9"/>
    <w:basedOn w:val="80"/>
  </w:style>
  <w:style w:type="character" w:customStyle="1" w:styleId="Internetlink">
    <w:name w:val="Internet link"/>
    <w:rPr>
      <w:color w:val="000080"/>
      <w:u w:val="single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10" Type="http://schemas.openxmlformats.org/officeDocument/2006/relationships/image" Target="media/image5.pn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1537</Words>
  <Characters>8765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2020-11-20T15:14:00Z</cp:lastPrinted>
  <dcterms:created xsi:type="dcterms:W3CDTF">2021-04-12T04:32:00Z</dcterms:created>
  <dcterms:modified xsi:type="dcterms:W3CDTF">2021-04-12T04:32:00Z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